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8ED70" w14:textId="7569AF29" w:rsidR="0082607E" w:rsidRPr="00E66EDE" w:rsidRDefault="00E222A3" w:rsidP="00C830AD">
      <w:pPr>
        <w:jc w:val="center"/>
        <w:rPr>
          <w:rFonts w:ascii="Arial" w:hAnsi="Arial" w:cs="Arial"/>
          <w:b/>
          <w:sz w:val="28"/>
          <w:szCs w:val="28"/>
        </w:rPr>
      </w:pPr>
      <w:r w:rsidRPr="00E66EDE">
        <w:rPr>
          <w:rFonts w:ascii="Arial" w:hAnsi="Arial" w:cs="Arial"/>
          <w:b/>
          <w:sz w:val="28"/>
          <w:szCs w:val="28"/>
        </w:rPr>
        <w:t xml:space="preserve">Birmingham </w:t>
      </w:r>
      <w:r w:rsidR="00BB277E" w:rsidRPr="00E66EDE">
        <w:rPr>
          <w:rFonts w:ascii="Arial" w:hAnsi="Arial" w:cs="Arial"/>
          <w:b/>
          <w:sz w:val="28"/>
          <w:szCs w:val="28"/>
        </w:rPr>
        <w:t>Criteria and Process</w:t>
      </w:r>
      <w:r w:rsidR="003227DD" w:rsidRPr="00E66EDE">
        <w:rPr>
          <w:rFonts w:ascii="Arial" w:hAnsi="Arial" w:cs="Arial"/>
          <w:b/>
          <w:sz w:val="28"/>
          <w:szCs w:val="28"/>
        </w:rPr>
        <w:t xml:space="preserve"> for Inclusion Support i</w:t>
      </w:r>
      <w:r w:rsidR="00B072A8" w:rsidRPr="00E66EDE">
        <w:rPr>
          <w:rFonts w:ascii="Arial" w:hAnsi="Arial" w:cs="Arial"/>
          <w:b/>
          <w:sz w:val="28"/>
          <w:szCs w:val="28"/>
        </w:rPr>
        <w:t>n Early Years</w:t>
      </w:r>
      <w:r w:rsidR="00252030" w:rsidRPr="00E66EDE">
        <w:rPr>
          <w:rFonts w:ascii="Arial" w:hAnsi="Arial" w:cs="Arial"/>
          <w:b/>
          <w:sz w:val="28"/>
          <w:szCs w:val="28"/>
        </w:rPr>
        <w:t>:</w:t>
      </w:r>
    </w:p>
    <w:p w14:paraId="1873B010" w14:textId="7D6D132D" w:rsidR="00575326" w:rsidRPr="00E66EDE" w:rsidRDefault="00252030" w:rsidP="00C830AD">
      <w:pPr>
        <w:jc w:val="center"/>
        <w:rPr>
          <w:rFonts w:ascii="Arial" w:hAnsi="Arial" w:cs="Arial"/>
          <w:b/>
          <w:sz w:val="28"/>
          <w:szCs w:val="28"/>
        </w:rPr>
      </w:pPr>
      <w:r w:rsidRPr="00E66EDE">
        <w:rPr>
          <w:rFonts w:ascii="Arial" w:hAnsi="Arial" w:cs="Arial"/>
          <w:b/>
          <w:sz w:val="28"/>
          <w:szCs w:val="28"/>
        </w:rPr>
        <w:t>Academic Year 202</w:t>
      </w:r>
      <w:r w:rsidR="005B4F11" w:rsidRPr="00E66EDE">
        <w:rPr>
          <w:rFonts w:ascii="Arial" w:hAnsi="Arial" w:cs="Arial"/>
          <w:b/>
          <w:sz w:val="28"/>
          <w:szCs w:val="28"/>
        </w:rPr>
        <w:t>5</w:t>
      </w:r>
      <w:r w:rsidR="008A0888" w:rsidRPr="00E66EDE">
        <w:rPr>
          <w:rFonts w:ascii="Arial" w:hAnsi="Arial" w:cs="Arial"/>
          <w:b/>
          <w:sz w:val="28"/>
          <w:szCs w:val="28"/>
        </w:rPr>
        <w:t>/2</w:t>
      </w:r>
      <w:r w:rsidR="005B4F11" w:rsidRPr="00E66EDE">
        <w:rPr>
          <w:rFonts w:ascii="Arial" w:hAnsi="Arial" w:cs="Arial"/>
          <w:b/>
          <w:sz w:val="28"/>
          <w:szCs w:val="28"/>
        </w:rPr>
        <w:t>6</w:t>
      </w:r>
    </w:p>
    <w:p w14:paraId="68AFBD6C" w14:textId="77777777" w:rsidR="00C830AD" w:rsidRPr="00B9122A" w:rsidRDefault="00C830AD" w:rsidP="00C830AD">
      <w:pPr>
        <w:spacing w:line="360" w:lineRule="auto"/>
        <w:rPr>
          <w:rFonts w:ascii="Arial" w:hAnsi="Arial" w:cs="Arial"/>
          <w:sz w:val="24"/>
          <w:szCs w:val="24"/>
        </w:rPr>
      </w:pPr>
    </w:p>
    <w:p w14:paraId="41BB71DE" w14:textId="4C836B14" w:rsidR="00711D48" w:rsidRPr="00B9122A" w:rsidRDefault="00711D48" w:rsidP="00C830AD">
      <w:pPr>
        <w:spacing w:line="360" w:lineRule="auto"/>
        <w:rPr>
          <w:rFonts w:ascii="Arial" w:hAnsi="Arial" w:cs="Arial"/>
          <w:sz w:val="24"/>
          <w:szCs w:val="24"/>
        </w:rPr>
      </w:pPr>
      <w:r w:rsidRPr="00B9122A">
        <w:rPr>
          <w:rFonts w:ascii="Arial" w:hAnsi="Arial" w:cs="Arial"/>
          <w:sz w:val="24"/>
          <w:szCs w:val="24"/>
        </w:rPr>
        <w:t xml:space="preserve">Inclusion Support in Early Years (ISEY) is Birmingham’s </w:t>
      </w:r>
      <w:r w:rsidRPr="00B9122A">
        <w:rPr>
          <w:rFonts w:ascii="Arial" w:hAnsi="Arial" w:cs="Arial"/>
          <w:bCs/>
          <w:sz w:val="24"/>
          <w:szCs w:val="24"/>
        </w:rPr>
        <w:t>Early Years Special Educational Needs Inclusion Fund (EY SENIF). This fund is</w:t>
      </w:r>
      <w:r w:rsidRPr="00B9122A">
        <w:rPr>
          <w:rFonts w:ascii="Arial" w:hAnsi="Arial" w:cs="Arial"/>
          <w:sz w:val="24"/>
          <w:szCs w:val="24"/>
        </w:rPr>
        <w:t xml:space="preserve"> to support early years providers in Birmingham to meet the needs of children with SEND. </w:t>
      </w:r>
      <w:r w:rsidR="00C830AD" w:rsidRPr="00B9122A">
        <w:rPr>
          <w:rFonts w:ascii="Arial" w:hAnsi="Arial" w:cs="Arial"/>
          <w:sz w:val="24"/>
          <w:szCs w:val="24"/>
        </w:rPr>
        <w:t xml:space="preserve"> </w:t>
      </w:r>
    </w:p>
    <w:p w14:paraId="18D5B025" w14:textId="0428F06E" w:rsidR="00675E2B" w:rsidRPr="00B9122A" w:rsidRDefault="00675E2B" w:rsidP="00C830AD">
      <w:pPr>
        <w:spacing w:line="360" w:lineRule="auto"/>
        <w:rPr>
          <w:rFonts w:ascii="Arial" w:hAnsi="Arial" w:cs="Arial"/>
          <w:sz w:val="24"/>
          <w:szCs w:val="24"/>
        </w:rPr>
      </w:pPr>
      <w:r w:rsidRPr="00B9122A">
        <w:rPr>
          <w:rFonts w:ascii="Arial" w:hAnsi="Arial" w:cs="Arial"/>
          <w:sz w:val="24"/>
          <w:szCs w:val="24"/>
        </w:rPr>
        <w:t xml:space="preserve">This guidance is therefore for </w:t>
      </w:r>
      <w:r w:rsidR="00252030" w:rsidRPr="00B9122A">
        <w:rPr>
          <w:rFonts w:ascii="Arial" w:hAnsi="Arial" w:cs="Arial"/>
          <w:sz w:val="24"/>
          <w:szCs w:val="24"/>
        </w:rPr>
        <w:t xml:space="preserve">eligible settings </w:t>
      </w:r>
      <w:r w:rsidR="00252030" w:rsidRPr="00B9122A">
        <w:rPr>
          <w:rFonts w:ascii="Arial" w:hAnsi="Arial" w:cs="Arial"/>
          <w:b/>
          <w:bCs/>
          <w:sz w:val="24"/>
          <w:szCs w:val="24"/>
        </w:rPr>
        <w:t>receiving</w:t>
      </w:r>
      <w:r w:rsidR="00252030" w:rsidRPr="00B9122A">
        <w:rPr>
          <w:rFonts w:ascii="Arial" w:hAnsi="Arial" w:cs="Arial"/>
          <w:sz w:val="24"/>
          <w:szCs w:val="24"/>
        </w:rPr>
        <w:t xml:space="preserve"> </w:t>
      </w:r>
      <w:r w:rsidRPr="00B9122A">
        <w:rPr>
          <w:rFonts w:ascii="Arial" w:hAnsi="Arial" w:cs="Arial"/>
          <w:b/>
          <w:bCs/>
          <w:sz w:val="24"/>
          <w:szCs w:val="24"/>
        </w:rPr>
        <w:t>E</w:t>
      </w:r>
      <w:r w:rsidR="00252030" w:rsidRPr="00B9122A">
        <w:rPr>
          <w:rFonts w:ascii="Arial" w:hAnsi="Arial" w:cs="Arial"/>
          <w:b/>
          <w:bCs/>
          <w:sz w:val="24"/>
          <w:szCs w:val="24"/>
        </w:rPr>
        <w:t xml:space="preserve">arly </w:t>
      </w:r>
      <w:r w:rsidRPr="00B9122A">
        <w:rPr>
          <w:rFonts w:ascii="Arial" w:hAnsi="Arial" w:cs="Arial"/>
          <w:b/>
          <w:bCs/>
          <w:sz w:val="24"/>
          <w:szCs w:val="24"/>
        </w:rPr>
        <w:t>E</w:t>
      </w:r>
      <w:r w:rsidR="00252030" w:rsidRPr="00B9122A">
        <w:rPr>
          <w:rFonts w:ascii="Arial" w:hAnsi="Arial" w:cs="Arial"/>
          <w:b/>
          <w:bCs/>
          <w:sz w:val="24"/>
          <w:szCs w:val="24"/>
        </w:rPr>
        <w:t>ducation</w:t>
      </w:r>
      <w:r w:rsidRPr="00B9122A">
        <w:rPr>
          <w:rFonts w:ascii="Arial" w:hAnsi="Arial" w:cs="Arial"/>
          <w:b/>
          <w:bCs/>
          <w:sz w:val="24"/>
          <w:szCs w:val="24"/>
        </w:rPr>
        <w:t xml:space="preserve"> funding from Birmingham Local Authority.</w:t>
      </w:r>
      <w:r w:rsidR="00292B27" w:rsidRPr="00B9122A">
        <w:rPr>
          <w:rFonts w:ascii="Arial" w:hAnsi="Arial" w:cs="Arial"/>
          <w:b/>
          <w:bCs/>
          <w:sz w:val="24"/>
          <w:szCs w:val="24"/>
        </w:rPr>
        <w:t xml:space="preserve"> </w:t>
      </w:r>
      <w:r w:rsidR="00292B27" w:rsidRPr="00B9122A">
        <w:rPr>
          <w:rFonts w:ascii="Arial" w:hAnsi="Arial" w:cs="Arial"/>
          <w:sz w:val="24"/>
          <w:szCs w:val="24"/>
        </w:rPr>
        <w:t>If a</w:t>
      </w:r>
      <w:r w:rsidR="00292B27" w:rsidRPr="00B9122A">
        <w:rPr>
          <w:rFonts w:ascii="Arial" w:hAnsi="Arial" w:cs="Arial"/>
          <w:b/>
          <w:bCs/>
          <w:sz w:val="24"/>
          <w:szCs w:val="24"/>
        </w:rPr>
        <w:t xml:space="preserve"> </w:t>
      </w:r>
      <w:r w:rsidR="00292B27" w:rsidRPr="00B9122A">
        <w:rPr>
          <w:rFonts w:ascii="Arial" w:hAnsi="Arial" w:cs="Arial"/>
          <w:sz w:val="24"/>
          <w:szCs w:val="24"/>
        </w:rPr>
        <w:t xml:space="preserve">child lives in Birmingham but attends a setting in another local authority Inclusion funding should be sought from that authority. </w:t>
      </w:r>
    </w:p>
    <w:p w14:paraId="45A3FA3E" w14:textId="77777777" w:rsidR="00C830AD" w:rsidRPr="00B9122A" w:rsidRDefault="00C830AD" w:rsidP="00C830AD">
      <w:pPr>
        <w:spacing w:line="360" w:lineRule="auto"/>
        <w:rPr>
          <w:rFonts w:ascii="Arial" w:hAnsi="Arial" w:cs="Arial"/>
          <w:b/>
          <w:sz w:val="24"/>
          <w:szCs w:val="24"/>
        </w:rPr>
      </w:pPr>
    </w:p>
    <w:p w14:paraId="515FD086" w14:textId="59C3BFDA" w:rsidR="001D1BC2" w:rsidRPr="00B9122A" w:rsidRDefault="001D1BC2" w:rsidP="00C830AD">
      <w:pPr>
        <w:spacing w:line="360" w:lineRule="auto"/>
        <w:rPr>
          <w:rFonts w:ascii="Arial" w:hAnsi="Arial" w:cs="Arial"/>
          <w:b/>
          <w:sz w:val="24"/>
          <w:szCs w:val="24"/>
        </w:rPr>
      </w:pPr>
      <w:r w:rsidRPr="00B9122A">
        <w:rPr>
          <w:rFonts w:ascii="Arial" w:hAnsi="Arial" w:cs="Arial"/>
          <w:b/>
          <w:sz w:val="24"/>
          <w:szCs w:val="24"/>
        </w:rPr>
        <w:t>Applications can be made by:</w:t>
      </w:r>
    </w:p>
    <w:p w14:paraId="48AF969D" w14:textId="20EA06CD" w:rsidR="00675E2B" w:rsidRPr="00B9122A" w:rsidRDefault="00E222A3" w:rsidP="00C830AD">
      <w:pPr>
        <w:numPr>
          <w:ilvl w:val="0"/>
          <w:numId w:val="18"/>
        </w:numPr>
        <w:spacing w:line="360" w:lineRule="auto"/>
        <w:rPr>
          <w:rFonts w:ascii="Arial" w:hAnsi="Arial" w:cs="Arial"/>
          <w:sz w:val="24"/>
          <w:szCs w:val="24"/>
        </w:rPr>
      </w:pPr>
      <w:r w:rsidRPr="00B9122A">
        <w:rPr>
          <w:rFonts w:ascii="Arial" w:hAnsi="Arial" w:cs="Arial"/>
          <w:sz w:val="24"/>
          <w:szCs w:val="24"/>
        </w:rPr>
        <w:t xml:space="preserve">Birmingham </w:t>
      </w:r>
      <w:r w:rsidR="001D1BC2" w:rsidRPr="00B9122A">
        <w:rPr>
          <w:rFonts w:ascii="Arial" w:hAnsi="Arial" w:cs="Arial"/>
          <w:sz w:val="24"/>
          <w:szCs w:val="24"/>
        </w:rPr>
        <w:t>Private, Voluntary and Independent (PVI) settings</w:t>
      </w:r>
      <w:r w:rsidR="00675E2B" w:rsidRPr="00B9122A">
        <w:rPr>
          <w:rFonts w:ascii="Arial" w:hAnsi="Arial" w:cs="Arial"/>
          <w:sz w:val="24"/>
          <w:szCs w:val="24"/>
        </w:rPr>
        <w:t xml:space="preserve"> </w:t>
      </w:r>
      <w:r w:rsidR="00252030" w:rsidRPr="00B9122A">
        <w:rPr>
          <w:rFonts w:ascii="Arial" w:hAnsi="Arial" w:cs="Arial"/>
          <w:sz w:val="24"/>
          <w:szCs w:val="24"/>
        </w:rPr>
        <w:t>that</w:t>
      </w:r>
      <w:r w:rsidR="00675E2B" w:rsidRPr="00B9122A">
        <w:rPr>
          <w:rFonts w:ascii="Arial" w:hAnsi="Arial" w:cs="Arial"/>
          <w:sz w:val="24"/>
          <w:szCs w:val="24"/>
        </w:rPr>
        <w:t xml:space="preserve">: </w:t>
      </w:r>
    </w:p>
    <w:p w14:paraId="1331E6BF" w14:textId="749943C6" w:rsidR="00675E2B" w:rsidRPr="00B9122A" w:rsidRDefault="00C40C78" w:rsidP="00C830AD">
      <w:pPr>
        <w:numPr>
          <w:ilvl w:val="1"/>
          <w:numId w:val="18"/>
        </w:numPr>
        <w:spacing w:line="360" w:lineRule="auto"/>
        <w:rPr>
          <w:rFonts w:ascii="Arial" w:hAnsi="Arial" w:cs="Arial"/>
          <w:strike/>
          <w:sz w:val="24"/>
          <w:szCs w:val="24"/>
        </w:rPr>
      </w:pPr>
      <w:r w:rsidRPr="00B9122A">
        <w:rPr>
          <w:rFonts w:ascii="Arial" w:hAnsi="Arial" w:cs="Arial"/>
          <w:sz w:val="24"/>
          <w:szCs w:val="24"/>
        </w:rPr>
        <w:t>H</w:t>
      </w:r>
      <w:r w:rsidR="00675E2B" w:rsidRPr="00B9122A">
        <w:rPr>
          <w:rFonts w:ascii="Arial" w:hAnsi="Arial" w:cs="Arial"/>
          <w:sz w:val="24"/>
          <w:szCs w:val="24"/>
        </w:rPr>
        <w:t>ave a Setting- based SENC</w:t>
      </w:r>
      <w:r w:rsidR="00225B1C" w:rsidRPr="00B9122A">
        <w:rPr>
          <w:rFonts w:ascii="Arial" w:hAnsi="Arial" w:cs="Arial"/>
          <w:sz w:val="24"/>
          <w:szCs w:val="24"/>
        </w:rPr>
        <w:t>o</w:t>
      </w:r>
      <w:r w:rsidR="00675E2B" w:rsidRPr="00B9122A">
        <w:rPr>
          <w:rFonts w:ascii="Arial" w:hAnsi="Arial" w:cs="Arial"/>
          <w:sz w:val="24"/>
          <w:szCs w:val="24"/>
        </w:rPr>
        <w:t xml:space="preserve"> who has attended the Birmingham Area SENC</w:t>
      </w:r>
      <w:r w:rsidR="00552411" w:rsidRPr="00B9122A">
        <w:rPr>
          <w:rFonts w:ascii="Arial" w:hAnsi="Arial" w:cs="Arial"/>
          <w:sz w:val="24"/>
          <w:szCs w:val="24"/>
        </w:rPr>
        <w:t>o t</w:t>
      </w:r>
      <w:r w:rsidR="00675E2B" w:rsidRPr="00B9122A">
        <w:rPr>
          <w:rFonts w:ascii="Arial" w:hAnsi="Arial" w:cs="Arial"/>
          <w:sz w:val="24"/>
          <w:szCs w:val="24"/>
        </w:rPr>
        <w:t xml:space="preserve">eam </w:t>
      </w:r>
      <w:r w:rsidR="008A0888" w:rsidRPr="00B9122A">
        <w:rPr>
          <w:rFonts w:ascii="Arial" w:hAnsi="Arial" w:cs="Arial"/>
          <w:sz w:val="24"/>
          <w:szCs w:val="24"/>
        </w:rPr>
        <w:t>training (Core/Level 3 SENCo Award)</w:t>
      </w:r>
    </w:p>
    <w:p w14:paraId="7B48C65D" w14:textId="69F777D5" w:rsidR="00C40C78" w:rsidRPr="00B9122A" w:rsidRDefault="00E5450E" w:rsidP="00C830AD">
      <w:pPr>
        <w:numPr>
          <w:ilvl w:val="1"/>
          <w:numId w:val="18"/>
        </w:numPr>
        <w:spacing w:line="360" w:lineRule="auto"/>
        <w:rPr>
          <w:rFonts w:ascii="Arial" w:hAnsi="Arial" w:cs="Arial"/>
          <w:sz w:val="24"/>
          <w:szCs w:val="24"/>
        </w:rPr>
      </w:pPr>
      <w:r w:rsidRPr="00B9122A">
        <w:rPr>
          <w:rFonts w:ascii="Arial" w:hAnsi="Arial" w:cs="Arial"/>
          <w:sz w:val="24"/>
          <w:szCs w:val="24"/>
        </w:rPr>
        <w:t>Engages with</w:t>
      </w:r>
      <w:r w:rsidR="00C40C78" w:rsidRPr="00B9122A">
        <w:rPr>
          <w:rFonts w:ascii="Arial" w:hAnsi="Arial" w:cs="Arial"/>
          <w:sz w:val="24"/>
          <w:szCs w:val="24"/>
        </w:rPr>
        <w:t xml:space="preserve"> </w:t>
      </w:r>
      <w:r w:rsidR="00573DFA" w:rsidRPr="00B9122A">
        <w:rPr>
          <w:rFonts w:ascii="Arial" w:hAnsi="Arial" w:cs="Arial"/>
          <w:sz w:val="24"/>
          <w:szCs w:val="24"/>
        </w:rPr>
        <w:t>all</w:t>
      </w:r>
      <w:r w:rsidR="00C40C78" w:rsidRPr="00B9122A">
        <w:rPr>
          <w:rFonts w:ascii="Arial" w:hAnsi="Arial" w:cs="Arial"/>
          <w:sz w:val="24"/>
          <w:szCs w:val="24"/>
        </w:rPr>
        <w:t xml:space="preserve"> contact meetings with the Area SENCo Team</w:t>
      </w:r>
      <w:r w:rsidR="00882171" w:rsidRPr="00B9122A">
        <w:rPr>
          <w:rFonts w:ascii="Arial" w:hAnsi="Arial" w:cs="Arial"/>
          <w:sz w:val="24"/>
          <w:szCs w:val="24"/>
        </w:rPr>
        <w:t>.</w:t>
      </w:r>
    </w:p>
    <w:p w14:paraId="1D895945" w14:textId="741EF53A" w:rsidR="00BF3CD4" w:rsidRPr="00B9122A" w:rsidRDefault="00E222A3" w:rsidP="00C830AD">
      <w:pPr>
        <w:numPr>
          <w:ilvl w:val="0"/>
          <w:numId w:val="18"/>
        </w:numPr>
        <w:spacing w:line="360" w:lineRule="auto"/>
        <w:rPr>
          <w:rFonts w:ascii="Arial" w:hAnsi="Arial" w:cs="Arial"/>
          <w:sz w:val="24"/>
          <w:szCs w:val="24"/>
        </w:rPr>
      </w:pPr>
      <w:r w:rsidRPr="00B9122A">
        <w:rPr>
          <w:rFonts w:ascii="Arial" w:hAnsi="Arial" w:cs="Arial"/>
          <w:sz w:val="24"/>
          <w:szCs w:val="24"/>
        </w:rPr>
        <w:t xml:space="preserve">Birmingham </w:t>
      </w:r>
      <w:r w:rsidR="007B3E33" w:rsidRPr="00B9122A">
        <w:rPr>
          <w:rFonts w:ascii="Arial" w:hAnsi="Arial" w:cs="Arial"/>
          <w:sz w:val="24"/>
          <w:szCs w:val="24"/>
        </w:rPr>
        <w:t>Maintained Nursery Schools</w:t>
      </w:r>
      <w:r w:rsidR="001D1BC2" w:rsidRPr="00B9122A">
        <w:rPr>
          <w:rFonts w:ascii="Arial" w:hAnsi="Arial" w:cs="Arial"/>
          <w:sz w:val="24"/>
          <w:szCs w:val="24"/>
        </w:rPr>
        <w:t xml:space="preserve"> </w:t>
      </w:r>
      <w:r w:rsidR="00C40C78" w:rsidRPr="00B9122A">
        <w:rPr>
          <w:rFonts w:ascii="Arial" w:hAnsi="Arial" w:cs="Arial"/>
          <w:sz w:val="24"/>
          <w:szCs w:val="24"/>
        </w:rPr>
        <w:t>that</w:t>
      </w:r>
      <w:r w:rsidR="00675E2B" w:rsidRPr="00B9122A">
        <w:rPr>
          <w:rFonts w:ascii="Arial" w:hAnsi="Arial" w:cs="Arial"/>
          <w:sz w:val="24"/>
          <w:szCs w:val="24"/>
        </w:rPr>
        <w:t>:</w:t>
      </w:r>
    </w:p>
    <w:p w14:paraId="35577409" w14:textId="77777777" w:rsidR="00C40C78" w:rsidRPr="00B9122A" w:rsidRDefault="00C40C78" w:rsidP="00C830AD">
      <w:pPr>
        <w:numPr>
          <w:ilvl w:val="1"/>
          <w:numId w:val="18"/>
        </w:numPr>
        <w:spacing w:line="360" w:lineRule="auto"/>
        <w:rPr>
          <w:rFonts w:ascii="Arial" w:hAnsi="Arial" w:cs="Arial"/>
          <w:sz w:val="24"/>
          <w:szCs w:val="24"/>
        </w:rPr>
      </w:pPr>
      <w:r w:rsidRPr="00B9122A">
        <w:rPr>
          <w:rFonts w:ascii="Arial" w:hAnsi="Arial" w:cs="Arial"/>
          <w:sz w:val="24"/>
          <w:szCs w:val="24"/>
        </w:rPr>
        <w:t>have a SENCo who meets the national requirements for school SENCo’s.</w:t>
      </w:r>
    </w:p>
    <w:p w14:paraId="533A3547" w14:textId="0D04BD7C" w:rsidR="00211F27" w:rsidRPr="00B9122A" w:rsidRDefault="00675E2B" w:rsidP="00C830AD">
      <w:pPr>
        <w:numPr>
          <w:ilvl w:val="1"/>
          <w:numId w:val="18"/>
        </w:numPr>
        <w:spacing w:line="360" w:lineRule="auto"/>
        <w:rPr>
          <w:rFonts w:ascii="Arial" w:hAnsi="Arial" w:cs="Arial"/>
          <w:sz w:val="24"/>
          <w:szCs w:val="24"/>
        </w:rPr>
      </w:pPr>
      <w:r w:rsidRPr="00B9122A">
        <w:rPr>
          <w:rFonts w:ascii="Arial" w:hAnsi="Arial" w:cs="Arial"/>
          <w:sz w:val="24"/>
          <w:szCs w:val="24"/>
        </w:rPr>
        <w:t xml:space="preserve">engage with the </w:t>
      </w:r>
      <w:r w:rsidR="00225B1C" w:rsidRPr="00B9122A">
        <w:rPr>
          <w:rFonts w:ascii="Arial" w:hAnsi="Arial" w:cs="Arial"/>
          <w:sz w:val="24"/>
          <w:szCs w:val="24"/>
        </w:rPr>
        <w:t xml:space="preserve">LA </w:t>
      </w:r>
      <w:r w:rsidRPr="00B9122A">
        <w:rPr>
          <w:rFonts w:ascii="Arial" w:hAnsi="Arial" w:cs="Arial"/>
          <w:sz w:val="24"/>
          <w:szCs w:val="24"/>
        </w:rPr>
        <w:t xml:space="preserve">multi-agency planning </w:t>
      </w:r>
      <w:r w:rsidR="00882171" w:rsidRPr="00B9122A">
        <w:rPr>
          <w:rFonts w:ascii="Arial" w:hAnsi="Arial" w:cs="Arial"/>
          <w:sz w:val="24"/>
          <w:szCs w:val="24"/>
        </w:rPr>
        <w:t>meetings.</w:t>
      </w:r>
      <w:r w:rsidRPr="00B9122A">
        <w:rPr>
          <w:rFonts w:ascii="Arial" w:hAnsi="Arial" w:cs="Arial"/>
          <w:sz w:val="24"/>
          <w:szCs w:val="24"/>
        </w:rPr>
        <w:t xml:space="preserve"> </w:t>
      </w:r>
    </w:p>
    <w:p w14:paraId="11F11033" w14:textId="1B6178A4" w:rsidR="006C38A6" w:rsidRPr="00807F15" w:rsidRDefault="00C40C78" w:rsidP="00C830AD">
      <w:pPr>
        <w:pStyle w:val="ListParagraph"/>
        <w:numPr>
          <w:ilvl w:val="0"/>
          <w:numId w:val="29"/>
        </w:numPr>
        <w:spacing w:line="360" w:lineRule="auto"/>
        <w:rPr>
          <w:rFonts w:ascii="Arial" w:hAnsi="Arial" w:cs="Arial"/>
          <w:sz w:val="24"/>
          <w:szCs w:val="24"/>
        </w:rPr>
      </w:pPr>
      <w:bookmarkStart w:id="0" w:name="_Hlk164087813"/>
      <w:r w:rsidRPr="00807F15">
        <w:rPr>
          <w:rFonts w:ascii="Arial" w:hAnsi="Arial" w:cs="Arial"/>
          <w:sz w:val="24"/>
          <w:szCs w:val="24"/>
        </w:rPr>
        <w:t xml:space="preserve">Birmingham childminders </w:t>
      </w:r>
      <w:r w:rsidR="003441CE" w:rsidRPr="00807F15">
        <w:rPr>
          <w:rFonts w:ascii="Arial" w:hAnsi="Arial" w:cs="Arial"/>
          <w:sz w:val="24"/>
          <w:szCs w:val="24"/>
        </w:rPr>
        <w:t xml:space="preserve">registered to receive early education </w:t>
      </w:r>
      <w:r w:rsidR="00882171" w:rsidRPr="00807F15">
        <w:rPr>
          <w:rFonts w:ascii="Arial" w:hAnsi="Arial" w:cs="Arial"/>
          <w:sz w:val="24"/>
          <w:szCs w:val="24"/>
        </w:rPr>
        <w:t>funding</w:t>
      </w:r>
      <w:r w:rsidR="006C38A6" w:rsidRPr="00807F15">
        <w:rPr>
          <w:rFonts w:ascii="Arial" w:hAnsi="Arial" w:cs="Arial"/>
          <w:sz w:val="24"/>
          <w:szCs w:val="24"/>
        </w:rPr>
        <w:t xml:space="preserve"> and </w:t>
      </w:r>
    </w:p>
    <w:p w14:paraId="00B28630" w14:textId="2FEF3C95" w:rsidR="006C38A6" w:rsidRPr="00807F15" w:rsidRDefault="00807F15" w:rsidP="00C830AD">
      <w:pPr>
        <w:pStyle w:val="ListParagraph"/>
        <w:numPr>
          <w:ilvl w:val="0"/>
          <w:numId w:val="37"/>
        </w:numPr>
        <w:spacing w:line="360" w:lineRule="auto"/>
        <w:rPr>
          <w:rFonts w:ascii="Arial" w:hAnsi="Arial" w:cs="Arial"/>
          <w:sz w:val="24"/>
          <w:szCs w:val="24"/>
        </w:rPr>
      </w:pPr>
      <w:r w:rsidRPr="00807F15">
        <w:rPr>
          <w:rFonts w:ascii="Arial" w:hAnsi="Arial" w:cs="Arial"/>
          <w:sz w:val="24"/>
          <w:szCs w:val="24"/>
        </w:rPr>
        <w:t>Have attended an ISEY workshop or ISEY surgery</w:t>
      </w:r>
    </w:p>
    <w:bookmarkEnd w:id="0"/>
    <w:p w14:paraId="7E61E45E" w14:textId="77777777" w:rsidR="00C830AD" w:rsidRPr="00B9122A" w:rsidRDefault="00C830AD" w:rsidP="00C830AD">
      <w:pPr>
        <w:spacing w:line="360" w:lineRule="auto"/>
        <w:rPr>
          <w:rFonts w:ascii="Arial" w:hAnsi="Arial" w:cs="Arial"/>
          <w:sz w:val="24"/>
          <w:szCs w:val="24"/>
        </w:rPr>
      </w:pPr>
    </w:p>
    <w:p w14:paraId="5D433CBE" w14:textId="3EC3F384" w:rsidR="00A27467" w:rsidRPr="00B9122A" w:rsidRDefault="001D1BC2" w:rsidP="00C830AD">
      <w:pPr>
        <w:spacing w:line="360" w:lineRule="auto"/>
        <w:rPr>
          <w:rFonts w:ascii="Arial" w:hAnsi="Arial" w:cs="Arial"/>
          <w:sz w:val="24"/>
          <w:szCs w:val="24"/>
        </w:rPr>
      </w:pPr>
      <w:r w:rsidRPr="00B9122A">
        <w:rPr>
          <w:rFonts w:ascii="Arial" w:hAnsi="Arial" w:cs="Arial"/>
          <w:sz w:val="24"/>
          <w:szCs w:val="24"/>
        </w:rPr>
        <w:t xml:space="preserve">ISEY </w:t>
      </w:r>
      <w:r w:rsidR="00C164FD" w:rsidRPr="00B9122A">
        <w:rPr>
          <w:rFonts w:ascii="Arial" w:hAnsi="Arial" w:cs="Arial"/>
          <w:sz w:val="24"/>
          <w:szCs w:val="24"/>
        </w:rPr>
        <w:t xml:space="preserve">applications can be submitted for </w:t>
      </w:r>
      <w:r w:rsidR="0066707B" w:rsidRPr="00B9122A">
        <w:rPr>
          <w:rFonts w:ascii="Arial" w:hAnsi="Arial" w:cs="Arial"/>
          <w:sz w:val="24"/>
          <w:szCs w:val="24"/>
        </w:rPr>
        <w:t>a child</w:t>
      </w:r>
      <w:r w:rsidR="00C164FD" w:rsidRPr="00B9122A">
        <w:rPr>
          <w:rFonts w:ascii="Arial" w:hAnsi="Arial" w:cs="Arial"/>
          <w:sz w:val="24"/>
          <w:szCs w:val="24"/>
        </w:rPr>
        <w:t xml:space="preserve"> </w:t>
      </w:r>
      <w:r w:rsidRPr="00B9122A">
        <w:rPr>
          <w:rFonts w:ascii="Arial" w:hAnsi="Arial" w:cs="Arial"/>
          <w:sz w:val="24"/>
          <w:szCs w:val="24"/>
        </w:rPr>
        <w:t>who m</w:t>
      </w:r>
      <w:r w:rsidR="00195804" w:rsidRPr="00B9122A">
        <w:rPr>
          <w:rFonts w:ascii="Arial" w:hAnsi="Arial" w:cs="Arial"/>
          <w:sz w:val="24"/>
          <w:szCs w:val="24"/>
        </w:rPr>
        <w:t>eet</w:t>
      </w:r>
      <w:r w:rsidR="0066707B" w:rsidRPr="00B9122A">
        <w:rPr>
          <w:rFonts w:ascii="Arial" w:hAnsi="Arial" w:cs="Arial"/>
          <w:sz w:val="24"/>
          <w:szCs w:val="24"/>
        </w:rPr>
        <w:t>s</w:t>
      </w:r>
      <w:r w:rsidR="00195804" w:rsidRPr="00B9122A">
        <w:rPr>
          <w:rFonts w:ascii="Arial" w:hAnsi="Arial" w:cs="Arial"/>
          <w:sz w:val="24"/>
          <w:szCs w:val="24"/>
        </w:rPr>
        <w:t xml:space="preserve"> </w:t>
      </w:r>
      <w:r w:rsidR="000078AB" w:rsidRPr="00B9122A">
        <w:rPr>
          <w:rFonts w:ascii="Arial" w:hAnsi="Arial" w:cs="Arial"/>
          <w:b/>
          <w:sz w:val="24"/>
          <w:szCs w:val="24"/>
        </w:rPr>
        <w:t>all</w:t>
      </w:r>
      <w:r w:rsidR="00195804" w:rsidRPr="00B9122A">
        <w:rPr>
          <w:rFonts w:ascii="Arial" w:hAnsi="Arial" w:cs="Arial"/>
          <w:sz w:val="24"/>
          <w:szCs w:val="24"/>
        </w:rPr>
        <w:t xml:space="preserve"> </w:t>
      </w:r>
      <w:r w:rsidR="00CE7623" w:rsidRPr="00B9122A">
        <w:rPr>
          <w:rFonts w:ascii="Arial" w:hAnsi="Arial" w:cs="Arial"/>
          <w:b/>
          <w:bCs/>
          <w:sz w:val="24"/>
          <w:szCs w:val="24"/>
        </w:rPr>
        <w:t>7</w:t>
      </w:r>
      <w:r w:rsidR="00195804" w:rsidRPr="00B9122A">
        <w:rPr>
          <w:rFonts w:ascii="Arial" w:hAnsi="Arial" w:cs="Arial"/>
          <w:b/>
          <w:sz w:val="24"/>
          <w:szCs w:val="24"/>
        </w:rPr>
        <w:t xml:space="preserve"> </w:t>
      </w:r>
      <w:r w:rsidR="000078AB" w:rsidRPr="00B9122A">
        <w:rPr>
          <w:rFonts w:ascii="Arial" w:hAnsi="Arial" w:cs="Arial"/>
          <w:b/>
          <w:sz w:val="24"/>
          <w:szCs w:val="24"/>
        </w:rPr>
        <w:t xml:space="preserve">of the following </w:t>
      </w:r>
      <w:r w:rsidR="00195804" w:rsidRPr="00B9122A">
        <w:rPr>
          <w:rFonts w:ascii="Arial" w:hAnsi="Arial" w:cs="Arial"/>
          <w:b/>
          <w:sz w:val="24"/>
          <w:szCs w:val="24"/>
        </w:rPr>
        <w:t>eligibility criteria</w:t>
      </w:r>
      <w:r w:rsidR="004C63C8" w:rsidRPr="00B9122A">
        <w:rPr>
          <w:rFonts w:ascii="Arial" w:hAnsi="Arial" w:cs="Arial"/>
          <w:sz w:val="24"/>
          <w:szCs w:val="24"/>
        </w:rPr>
        <w:t>:</w:t>
      </w:r>
    </w:p>
    <w:p w14:paraId="70BD866D" w14:textId="7D8B4A92" w:rsidR="00E96DBB" w:rsidRPr="00B9122A" w:rsidRDefault="00E96DBB" w:rsidP="00C830AD">
      <w:pPr>
        <w:pStyle w:val="ListParagraph"/>
        <w:numPr>
          <w:ilvl w:val="0"/>
          <w:numId w:val="36"/>
        </w:numPr>
        <w:spacing w:after="80" w:line="276" w:lineRule="auto"/>
        <w:rPr>
          <w:rFonts w:ascii="Arial" w:hAnsi="Arial" w:cs="Arial"/>
          <w:sz w:val="24"/>
          <w:szCs w:val="24"/>
        </w:rPr>
      </w:pPr>
      <w:r w:rsidRPr="00B9122A">
        <w:rPr>
          <w:rFonts w:ascii="Arial" w:hAnsi="Arial" w:cs="Arial"/>
          <w:sz w:val="24"/>
          <w:szCs w:val="24"/>
        </w:rPr>
        <w:t xml:space="preserve">There is </w:t>
      </w:r>
      <w:r w:rsidRPr="00B9122A">
        <w:rPr>
          <w:rFonts w:ascii="Arial" w:hAnsi="Arial" w:cs="Arial"/>
          <w:b/>
          <w:bCs/>
          <w:sz w:val="24"/>
          <w:szCs w:val="24"/>
        </w:rPr>
        <w:t>parent/carer consent</w:t>
      </w:r>
      <w:r w:rsidRPr="00B9122A">
        <w:rPr>
          <w:rFonts w:ascii="Arial" w:hAnsi="Arial" w:cs="Arial"/>
          <w:sz w:val="24"/>
          <w:szCs w:val="24"/>
        </w:rPr>
        <w:t xml:space="preserve"> for the application and </w:t>
      </w:r>
      <w:r w:rsidR="00071367" w:rsidRPr="00B9122A">
        <w:rPr>
          <w:rFonts w:ascii="Arial" w:hAnsi="Arial" w:cs="Arial"/>
          <w:sz w:val="24"/>
          <w:szCs w:val="24"/>
        </w:rPr>
        <w:t xml:space="preserve">a signed copy of the application form is held </w:t>
      </w:r>
      <w:r w:rsidR="00122A31" w:rsidRPr="00B9122A">
        <w:rPr>
          <w:rFonts w:ascii="Arial" w:hAnsi="Arial" w:cs="Arial"/>
          <w:sz w:val="24"/>
          <w:szCs w:val="24"/>
        </w:rPr>
        <w:t xml:space="preserve">by </w:t>
      </w:r>
      <w:r w:rsidR="00071367" w:rsidRPr="00B9122A">
        <w:rPr>
          <w:rFonts w:ascii="Arial" w:hAnsi="Arial" w:cs="Arial"/>
          <w:sz w:val="24"/>
          <w:szCs w:val="24"/>
        </w:rPr>
        <w:t>the setting.</w:t>
      </w:r>
    </w:p>
    <w:p w14:paraId="6B3AFDA2" w14:textId="44B52761" w:rsidR="00E36178" w:rsidRPr="00B9122A" w:rsidRDefault="00E222A3" w:rsidP="00C830AD">
      <w:pPr>
        <w:pStyle w:val="ListParagraph"/>
        <w:numPr>
          <w:ilvl w:val="0"/>
          <w:numId w:val="36"/>
        </w:numPr>
        <w:spacing w:after="80" w:line="276" w:lineRule="auto"/>
        <w:rPr>
          <w:rFonts w:ascii="Arial" w:hAnsi="Arial" w:cs="Arial"/>
          <w:sz w:val="24"/>
          <w:szCs w:val="24"/>
        </w:rPr>
      </w:pPr>
      <w:r w:rsidRPr="00B9122A">
        <w:rPr>
          <w:rFonts w:ascii="Arial" w:hAnsi="Arial" w:cs="Arial"/>
          <w:sz w:val="24"/>
          <w:szCs w:val="24"/>
        </w:rPr>
        <w:t xml:space="preserve">The </w:t>
      </w:r>
      <w:r w:rsidRPr="00B9122A">
        <w:rPr>
          <w:rFonts w:ascii="Arial" w:hAnsi="Arial" w:cs="Arial"/>
          <w:bCs/>
          <w:sz w:val="24"/>
          <w:szCs w:val="24"/>
        </w:rPr>
        <w:t xml:space="preserve">child </w:t>
      </w:r>
      <w:r w:rsidRPr="00B9122A">
        <w:rPr>
          <w:rFonts w:ascii="Arial" w:hAnsi="Arial" w:cs="Arial"/>
          <w:b/>
          <w:sz w:val="24"/>
          <w:szCs w:val="24"/>
        </w:rPr>
        <w:t xml:space="preserve">accesses their </w:t>
      </w:r>
      <w:r w:rsidR="00D96ABE" w:rsidRPr="00B9122A">
        <w:rPr>
          <w:rFonts w:ascii="Arial" w:hAnsi="Arial" w:cs="Arial"/>
          <w:b/>
          <w:sz w:val="24"/>
          <w:szCs w:val="24"/>
        </w:rPr>
        <w:t>EE</w:t>
      </w:r>
      <w:r w:rsidR="00711D48" w:rsidRPr="00B9122A">
        <w:rPr>
          <w:rFonts w:ascii="Arial" w:hAnsi="Arial" w:cs="Arial"/>
          <w:b/>
          <w:sz w:val="24"/>
          <w:szCs w:val="24"/>
        </w:rPr>
        <w:t>E</w:t>
      </w:r>
      <w:r w:rsidR="00225B1C" w:rsidRPr="00B9122A">
        <w:rPr>
          <w:rFonts w:ascii="Arial" w:hAnsi="Arial" w:cs="Arial"/>
          <w:b/>
          <w:sz w:val="24"/>
          <w:szCs w:val="24"/>
        </w:rPr>
        <w:t xml:space="preserve"> funding</w:t>
      </w:r>
      <w:r w:rsidRPr="00B9122A">
        <w:rPr>
          <w:rFonts w:ascii="Arial" w:hAnsi="Arial" w:cs="Arial"/>
          <w:b/>
          <w:sz w:val="24"/>
          <w:szCs w:val="24"/>
        </w:rPr>
        <w:t xml:space="preserve"> in a Birmingham setting</w:t>
      </w:r>
      <w:r w:rsidR="00E96DBB" w:rsidRPr="00B9122A">
        <w:rPr>
          <w:rFonts w:ascii="Arial" w:hAnsi="Arial" w:cs="Arial"/>
          <w:b/>
          <w:sz w:val="24"/>
          <w:szCs w:val="24"/>
        </w:rPr>
        <w:t xml:space="preserve">. </w:t>
      </w:r>
    </w:p>
    <w:p w14:paraId="1BA87746" w14:textId="1C7F11DF" w:rsidR="00E36178" w:rsidRPr="00B9122A" w:rsidRDefault="00E36178" w:rsidP="00C830AD">
      <w:pPr>
        <w:pStyle w:val="ListParagraph"/>
        <w:numPr>
          <w:ilvl w:val="0"/>
          <w:numId w:val="36"/>
        </w:numPr>
        <w:spacing w:after="80" w:line="276" w:lineRule="auto"/>
        <w:rPr>
          <w:rFonts w:ascii="Arial" w:hAnsi="Arial" w:cs="Arial"/>
          <w:sz w:val="24"/>
          <w:szCs w:val="24"/>
        </w:rPr>
      </w:pPr>
      <w:r w:rsidRPr="00B9122A">
        <w:rPr>
          <w:rFonts w:ascii="Arial" w:hAnsi="Arial" w:cs="Arial"/>
          <w:sz w:val="24"/>
          <w:szCs w:val="24"/>
        </w:rPr>
        <w:t xml:space="preserve">The child has either been in the setting for at </w:t>
      </w:r>
      <w:r w:rsidRPr="00B9122A">
        <w:rPr>
          <w:rFonts w:ascii="Arial" w:hAnsi="Arial" w:cs="Arial"/>
          <w:b/>
          <w:bCs/>
          <w:sz w:val="24"/>
          <w:szCs w:val="24"/>
        </w:rPr>
        <w:t>least 6 weeks</w:t>
      </w:r>
      <w:r w:rsidR="00573DFA" w:rsidRPr="00B9122A">
        <w:rPr>
          <w:rFonts w:ascii="Arial" w:hAnsi="Arial" w:cs="Arial"/>
          <w:b/>
          <w:bCs/>
          <w:sz w:val="24"/>
          <w:szCs w:val="24"/>
        </w:rPr>
        <w:t xml:space="preserve">; </w:t>
      </w:r>
      <w:r w:rsidR="001B2BB0" w:rsidRPr="00B9122A">
        <w:rPr>
          <w:rFonts w:ascii="Arial" w:hAnsi="Arial" w:cs="Arial"/>
          <w:sz w:val="24"/>
          <w:szCs w:val="24"/>
        </w:rPr>
        <w:t xml:space="preserve">there is </w:t>
      </w:r>
      <w:r w:rsidRPr="00B9122A">
        <w:rPr>
          <w:rFonts w:ascii="Arial" w:hAnsi="Arial" w:cs="Arial"/>
          <w:sz w:val="24"/>
          <w:szCs w:val="24"/>
        </w:rPr>
        <w:t xml:space="preserve">a planned </w:t>
      </w:r>
      <w:r w:rsidR="001B2BB0" w:rsidRPr="00B9122A">
        <w:rPr>
          <w:rFonts w:ascii="Arial" w:hAnsi="Arial" w:cs="Arial"/>
          <w:sz w:val="24"/>
          <w:szCs w:val="24"/>
        </w:rPr>
        <w:t>transition /</w:t>
      </w:r>
      <w:r w:rsidRPr="00B9122A">
        <w:rPr>
          <w:rFonts w:ascii="Arial" w:hAnsi="Arial" w:cs="Arial"/>
          <w:sz w:val="24"/>
          <w:szCs w:val="24"/>
        </w:rPr>
        <w:t>settling period for the child prior to admission</w:t>
      </w:r>
      <w:r w:rsidR="00573DFA" w:rsidRPr="00B9122A">
        <w:rPr>
          <w:rFonts w:ascii="Arial" w:hAnsi="Arial" w:cs="Arial"/>
          <w:sz w:val="24"/>
          <w:szCs w:val="24"/>
        </w:rPr>
        <w:t xml:space="preserve">; the child has had previous educational </w:t>
      </w:r>
      <w:proofErr w:type="gramStart"/>
      <w:r w:rsidR="00573DFA" w:rsidRPr="00B9122A">
        <w:rPr>
          <w:rFonts w:ascii="Arial" w:hAnsi="Arial" w:cs="Arial"/>
          <w:sz w:val="24"/>
          <w:szCs w:val="24"/>
        </w:rPr>
        <w:t>support</w:t>
      </w:r>
      <w:proofErr w:type="gramEnd"/>
      <w:r w:rsidR="00573DFA" w:rsidRPr="00B9122A">
        <w:rPr>
          <w:rFonts w:ascii="Arial" w:hAnsi="Arial" w:cs="Arial"/>
          <w:sz w:val="24"/>
          <w:szCs w:val="24"/>
        </w:rPr>
        <w:t xml:space="preserve"> and the application has been coproduced </w:t>
      </w:r>
    </w:p>
    <w:p w14:paraId="450F7CEE" w14:textId="40EAA9B1" w:rsidR="008136D8" w:rsidRPr="00B9122A" w:rsidRDefault="00E36178" w:rsidP="00C830AD">
      <w:pPr>
        <w:pStyle w:val="ListParagraph"/>
        <w:numPr>
          <w:ilvl w:val="0"/>
          <w:numId w:val="36"/>
        </w:numPr>
        <w:spacing w:after="80" w:line="276" w:lineRule="auto"/>
        <w:rPr>
          <w:rFonts w:ascii="Arial" w:hAnsi="Arial" w:cs="Arial"/>
          <w:sz w:val="24"/>
          <w:szCs w:val="24"/>
        </w:rPr>
      </w:pPr>
      <w:r w:rsidRPr="00B9122A">
        <w:rPr>
          <w:rFonts w:ascii="Arial" w:hAnsi="Arial" w:cs="Arial"/>
          <w:sz w:val="24"/>
          <w:szCs w:val="24"/>
        </w:rPr>
        <w:t xml:space="preserve">The child has </w:t>
      </w:r>
      <w:r w:rsidRPr="00B9122A">
        <w:rPr>
          <w:rFonts w:ascii="Arial" w:hAnsi="Arial" w:cs="Arial"/>
          <w:b/>
          <w:sz w:val="24"/>
          <w:szCs w:val="24"/>
        </w:rPr>
        <w:t xml:space="preserve">emerging or identified special educational needs/disability </w:t>
      </w:r>
      <w:r w:rsidRPr="00B9122A">
        <w:rPr>
          <w:rFonts w:ascii="Arial" w:hAnsi="Arial" w:cs="Arial"/>
          <w:bCs/>
          <w:sz w:val="24"/>
          <w:szCs w:val="24"/>
        </w:rPr>
        <w:t xml:space="preserve">and requires </w:t>
      </w:r>
      <w:r w:rsidRPr="00B9122A">
        <w:rPr>
          <w:rFonts w:ascii="Arial" w:hAnsi="Arial" w:cs="Arial"/>
          <w:sz w:val="24"/>
          <w:szCs w:val="24"/>
        </w:rPr>
        <w:t xml:space="preserve">support that is </w:t>
      </w:r>
      <w:r w:rsidRPr="00B9122A">
        <w:rPr>
          <w:rFonts w:ascii="Arial" w:hAnsi="Arial" w:cs="Arial"/>
          <w:b/>
          <w:bCs/>
          <w:sz w:val="24"/>
          <w:szCs w:val="24"/>
        </w:rPr>
        <w:t>‘additional to or different from’</w:t>
      </w:r>
      <w:r w:rsidRPr="00B9122A">
        <w:rPr>
          <w:rFonts w:ascii="Arial" w:hAnsi="Arial" w:cs="Arial"/>
          <w:sz w:val="24"/>
          <w:szCs w:val="24"/>
        </w:rPr>
        <w:t xml:space="preserve"> that which is typically provided for children of their age in the setting.</w:t>
      </w:r>
      <w:r w:rsidRPr="00B9122A">
        <w:rPr>
          <w:rFonts w:ascii="Arial" w:hAnsi="Arial" w:cs="Arial"/>
          <w:b/>
          <w:sz w:val="24"/>
          <w:szCs w:val="24"/>
        </w:rPr>
        <w:t xml:space="preserve"> </w:t>
      </w:r>
    </w:p>
    <w:p w14:paraId="7875C5E9" w14:textId="77777777" w:rsidR="00711D48" w:rsidRPr="00B9122A" w:rsidRDefault="00711D48" w:rsidP="00C830AD">
      <w:pPr>
        <w:pStyle w:val="ListParagraph"/>
        <w:numPr>
          <w:ilvl w:val="0"/>
          <w:numId w:val="36"/>
        </w:numPr>
        <w:spacing w:after="80" w:line="276" w:lineRule="auto"/>
        <w:rPr>
          <w:rFonts w:ascii="Arial" w:hAnsi="Arial" w:cs="Arial"/>
          <w:sz w:val="24"/>
          <w:szCs w:val="24"/>
        </w:rPr>
      </w:pPr>
      <w:r w:rsidRPr="00B9122A">
        <w:rPr>
          <w:rFonts w:ascii="Arial" w:hAnsi="Arial" w:cs="Arial"/>
          <w:sz w:val="24"/>
          <w:szCs w:val="24"/>
        </w:rPr>
        <w:t xml:space="preserve">Timely referrals to relevant </w:t>
      </w:r>
      <w:r w:rsidRPr="00B9122A">
        <w:rPr>
          <w:rFonts w:ascii="Arial" w:hAnsi="Arial" w:cs="Arial"/>
          <w:b/>
          <w:bCs/>
          <w:sz w:val="24"/>
          <w:szCs w:val="24"/>
        </w:rPr>
        <w:t>external agencies</w:t>
      </w:r>
      <w:r w:rsidRPr="00B9122A">
        <w:rPr>
          <w:rFonts w:ascii="Arial" w:hAnsi="Arial" w:cs="Arial"/>
          <w:sz w:val="24"/>
          <w:szCs w:val="24"/>
        </w:rPr>
        <w:t xml:space="preserve"> have been or will be made as appropriate and the advice of any involved professionals is being followed.</w:t>
      </w:r>
    </w:p>
    <w:p w14:paraId="4B15E941" w14:textId="439F6E8F" w:rsidR="0015347F" w:rsidRPr="00B9122A" w:rsidRDefault="00225B1C" w:rsidP="00C830AD">
      <w:pPr>
        <w:pStyle w:val="ListParagraph"/>
        <w:numPr>
          <w:ilvl w:val="0"/>
          <w:numId w:val="36"/>
        </w:numPr>
        <w:spacing w:after="80" w:line="276" w:lineRule="auto"/>
        <w:rPr>
          <w:rFonts w:ascii="Arial" w:hAnsi="Arial" w:cs="Arial"/>
          <w:sz w:val="24"/>
          <w:szCs w:val="24"/>
        </w:rPr>
      </w:pPr>
      <w:r w:rsidRPr="00B9122A">
        <w:rPr>
          <w:rFonts w:ascii="Arial" w:hAnsi="Arial" w:cs="Arial"/>
          <w:sz w:val="24"/>
          <w:szCs w:val="24"/>
        </w:rPr>
        <w:t>T</w:t>
      </w:r>
      <w:r w:rsidR="00195804" w:rsidRPr="00B9122A">
        <w:rPr>
          <w:rFonts w:ascii="Arial" w:hAnsi="Arial" w:cs="Arial"/>
          <w:sz w:val="24"/>
          <w:szCs w:val="24"/>
        </w:rPr>
        <w:t xml:space="preserve">he child </w:t>
      </w:r>
      <w:r w:rsidR="007C4425" w:rsidRPr="00B9122A">
        <w:rPr>
          <w:rFonts w:ascii="Arial" w:hAnsi="Arial" w:cs="Arial"/>
          <w:sz w:val="24"/>
          <w:szCs w:val="24"/>
        </w:rPr>
        <w:t>has a</w:t>
      </w:r>
      <w:r w:rsidR="00195804" w:rsidRPr="00B9122A">
        <w:rPr>
          <w:rFonts w:ascii="Arial" w:hAnsi="Arial" w:cs="Arial"/>
          <w:sz w:val="24"/>
          <w:szCs w:val="24"/>
        </w:rPr>
        <w:t xml:space="preserve"> </w:t>
      </w:r>
      <w:r w:rsidR="00D96ABE" w:rsidRPr="00B9122A">
        <w:rPr>
          <w:rFonts w:ascii="Arial" w:hAnsi="Arial" w:cs="Arial"/>
          <w:bCs/>
          <w:sz w:val="24"/>
          <w:szCs w:val="24"/>
        </w:rPr>
        <w:t>quality</w:t>
      </w:r>
      <w:r w:rsidRPr="00B9122A">
        <w:rPr>
          <w:rFonts w:ascii="Arial" w:hAnsi="Arial" w:cs="Arial"/>
          <w:bCs/>
          <w:sz w:val="24"/>
          <w:szCs w:val="24"/>
        </w:rPr>
        <w:t>,</w:t>
      </w:r>
      <w:r w:rsidR="00D96ABE" w:rsidRPr="00B9122A">
        <w:rPr>
          <w:rFonts w:ascii="Arial" w:hAnsi="Arial" w:cs="Arial"/>
          <w:sz w:val="24"/>
          <w:szCs w:val="24"/>
        </w:rPr>
        <w:t xml:space="preserve"> </w:t>
      </w:r>
      <w:r w:rsidR="00195804" w:rsidRPr="00B9122A">
        <w:rPr>
          <w:rFonts w:ascii="Arial" w:hAnsi="Arial" w:cs="Arial"/>
          <w:b/>
          <w:sz w:val="24"/>
          <w:szCs w:val="24"/>
        </w:rPr>
        <w:t>current</w:t>
      </w:r>
      <w:r w:rsidR="00E5450E" w:rsidRPr="00B9122A">
        <w:rPr>
          <w:rFonts w:ascii="Arial" w:hAnsi="Arial" w:cs="Arial"/>
          <w:b/>
          <w:sz w:val="24"/>
          <w:szCs w:val="24"/>
        </w:rPr>
        <w:t xml:space="preserve"> individual</w:t>
      </w:r>
      <w:r w:rsidR="00195804" w:rsidRPr="00B9122A">
        <w:rPr>
          <w:rFonts w:ascii="Arial" w:hAnsi="Arial" w:cs="Arial"/>
          <w:b/>
          <w:sz w:val="24"/>
          <w:szCs w:val="24"/>
        </w:rPr>
        <w:t xml:space="preserve"> SEN Support Plan</w:t>
      </w:r>
      <w:r w:rsidR="00195804" w:rsidRPr="00B9122A">
        <w:rPr>
          <w:rFonts w:ascii="Arial" w:hAnsi="Arial" w:cs="Arial"/>
          <w:sz w:val="24"/>
          <w:szCs w:val="24"/>
        </w:rPr>
        <w:t>,</w:t>
      </w:r>
      <w:r w:rsidR="00E5450E" w:rsidRPr="00B9122A">
        <w:rPr>
          <w:rFonts w:ascii="Arial" w:hAnsi="Arial" w:cs="Arial"/>
          <w:sz w:val="24"/>
          <w:szCs w:val="24"/>
        </w:rPr>
        <w:t xml:space="preserve"> which includes current targets</w:t>
      </w:r>
      <w:r w:rsidR="00195804" w:rsidRPr="00B9122A">
        <w:rPr>
          <w:rFonts w:ascii="Arial" w:hAnsi="Arial" w:cs="Arial"/>
          <w:sz w:val="24"/>
          <w:szCs w:val="24"/>
        </w:rPr>
        <w:t xml:space="preserve"> </w:t>
      </w:r>
      <w:r w:rsidR="00292B27" w:rsidRPr="00B9122A">
        <w:rPr>
          <w:rFonts w:ascii="Arial" w:hAnsi="Arial" w:cs="Arial"/>
          <w:sz w:val="24"/>
          <w:szCs w:val="24"/>
        </w:rPr>
        <w:t xml:space="preserve">evidencing </w:t>
      </w:r>
      <w:r w:rsidR="008136D8" w:rsidRPr="00B9122A">
        <w:rPr>
          <w:rFonts w:ascii="Arial" w:hAnsi="Arial" w:cs="Arial"/>
          <w:sz w:val="24"/>
          <w:szCs w:val="24"/>
        </w:rPr>
        <w:t xml:space="preserve">the </w:t>
      </w:r>
      <w:r w:rsidR="0066707B" w:rsidRPr="00B9122A">
        <w:rPr>
          <w:rFonts w:ascii="Arial" w:hAnsi="Arial" w:cs="Arial"/>
          <w:sz w:val="24"/>
          <w:szCs w:val="24"/>
        </w:rPr>
        <w:t>Graduated Approach of the SEN</w:t>
      </w:r>
      <w:r w:rsidR="008136D8" w:rsidRPr="00B9122A">
        <w:rPr>
          <w:rFonts w:ascii="Arial" w:hAnsi="Arial" w:cs="Arial"/>
          <w:sz w:val="24"/>
          <w:szCs w:val="24"/>
        </w:rPr>
        <w:t>D</w:t>
      </w:r>
      <w:r w:rsidR="0066707B" w:rsidRPr="00B9122A">
        <w:rPr>
          <w:rFonts w:ascii="Arial" w:hAnsi="Arial" w:cs="Arial"/>
          <w:sz w:val="24"/>
          <w:szCs w:val="24"/>
        </w:rPr>
        <w:t xml:space="preserve"> Code of Practice 2014/5</w:t>
      </w:r>
      <w:r w:rsidR="008136D8" w:rsidRPr="00B9122A">
        <w:rPr>
          <w:rFonts w:ascii="Arial" w:hAnsi="Arial" w:cs="Arial"/>
          <w:sz w:val="24"/>
          <w:szCs w:val="24"/>
        </w:rPr>
        <w:t xml:space="preserve"> including working in partnership with parent/carers and other professionals (Team around the child approach).</w:t>
      </w:r>
    </w:p>
    <w:p w14:paraId="2F6EEC76" w14:textId="2D8A062D" w:rsidR="00C830AD" w:rsidRPr="00807F15" w:rsidRDefault="0015347F" w:rsidP="00C830AD">
      <w:pPr>
        <w:pStyle w:val="ListParagraph"/>
        <w:numPr>
          <w:ilvl w:val="0"/>
          <w:numId w:val="36"/>
        </w:numPr>
        <w:tabs>
          <w:tab w:val="left" w:pos="1503"/>
        </w:tabs>
        <w:spacing w:line="360" w:lineRule="auto"/>
        <w:rPr>
          <w:rFonts w:ascii="Arial" w:hAnsi="Arial" w:cs="Arial"/>
          <w:bCs/>
          <w:sz w:val="24"/>
          <w:szCs w:val="24"/>
        </w:rPr>
      </w:pPr>
      <w:r w:rsidRPr="00B9122A">
        <w:rPr>
          <w:rFonts w:ascii="Arial" w:hAnsi="Arial" w:cs="Arial"/>
          <w:sz w:val="24"/>
          <w:szCs w:val="24"/>
        </w:rPr>
        <w:lastRenderedPageBreak/>
        <w:t xml:space="preserve">The child does </w:t>
      </w:r>
      <w:r w:rsidRPr="00B9122A">
        <w:rPr>
          <w:rFonts w:ascii="Arial" w:hAnsi="Arial" w:cs="Arial"/>
          <w:b/>
          <w:bCs/>
          <w:sz w:val="24"/>
          <w:szCs w:val="24"/>
        </w:rPr>
        <w:t xml:space="preserve">not </w:t>
      </w:r>
      <w:r w:rsidRPr="00B9122A">
        <w:rPr>
          <w:rFonts w:ascii="Arial" w:hAnsi="Arial" w:cs="Arial"/>
          <w:sz w:val="24"/>
          <w:szCs w:val="24"/>
        </w:rPr>
        <w:t xml:space="preserve">have a funded SEND Support </w:t>
      </w:r>
      <w:r w:rsidR="00292B27" w:rsidRPr="00B9122A">
        <w:rPr>
          <w:rFonts w:ascii="Arial" w:hAnsi="Arial" w:cs="Arial"/>
          <w:sz w:val="24"/>
          <w:szCs w:val="24"/>
        </w:rPr>
        <w:t>Provision</w:t>
      </w:r>
      <w:r w:rsidRPr="00B9122A">
        <w:rPr>
          <w:rFonts w:ascii="Arial" w:hAnsi="Arial" w:cs="Arial"/>
          <w:sz w:val="24"/>
          <w:szCs w:val="24"/>
        </w:rPr>
        <w:t xml:space="preserve"> </w:t>
      </w:r>
      <w:r w:rsidR="00292B27" w:rsidRPr="00B9122A">
        <w:rPr>
          <w:rFonts w:ascii="Arial" w:hAnsi="Arial" w:cs="Arial"/>
          <w:sz w:val="24"/>
          <w:szCs w:val="24"/>
        </w:rPr>
        <w:t>P</w:t>
      </w:r>
      <w:r w:rsidRPr="00B9122A">
        <w:rPr>
          <w:rFonts w:ascii="Arial" w:hAnsi="Arial" w:cs="Arial"/>
          <w:sz w:val="24"/>
          <w:szCs w:val="24"/>
        </w:rPr>
        <w:t>lan or an Education, Health and Care Plan.</w:t>
      </w:r>
    </w:p>
    <w:p w14:paraId="34B57D2F" w14:textId="77777777" w:rsidR="00807F15" w:rsidRPr="00B9122A" w:rsidRDefault="00807F15" w:rsidP="00807F15">
      <w:pPr>
        <w:pStyle w:val="ListParagraph"/>
        <w:tabs>
          <w:tab w:val="left" w:pos="1503"/>
        </w:tabs>
        <w:spacing w:line="360" w:lineRule="auto"/>
        <w:rPr>
          <w:rFonts w:ascii="Arial" w:hAnsi="Arial" w:cs="Arial"/>
          <w:bCs/>
          <w:sz w:val="24"/>
          <w:szCs w:val="24"/>
        </w:rPr>
      </w:pPr>
    </w:p>
    <w:p w14:paraId="4AD9AED4" w14:textId="5795F899" w:rsidR="003441CE" w:rsidRPr="00B9122A" w:rsidRDefault="00421474" w:rsidP="00C830AD">
      <w:pPr>
        <w:tabs>
          <w:tab w:val="left" w:pos="1503"/>
        </w:tabs>
        <w:spacing w:line="360" w:lineRule="auto"/>
        <w:rPr>
          <w:rFonts w:ascii="Arial" w:hAnsi="Arial" w:cs="Arial"/>
          <w:bCs/>
          <w:sz w:val="24"/>
          <w:szCs w:val="24"/>
        </w:rPr>
      </w:pPr>
      <w:r w:rsidRPr="00B9122A">
        <w:rPr>
          <w:rFonts w:ascii="Arial" w:hAnsi="Arial" w:cs="Arial"/>
          <w:bCs/>
          <w:sz w:val="24"/>
          <w:szCs w:val="24"/>
        </w:rPr>
        <w:t>If</w:t>
      </w:r>
      <w:r w:rsidR="0043132B" w:rsidRPr="00B9122A">
        <w:rPr>
          <w:rFonts w:ascii="Arial" w:hAnsi="Arial" w:cs="Arial"/>
          <w:bCs/>
          <w:sz w:val="24"/>
          <w:szCs w:val="24"/>
        </w:rPr>
        <w:t xml:space="preserve"> a child does not meet all </w:t>
      </w:r>
      <w:r w:rsidR="00882171" w:rsidRPr="00B9122A">
        <w:rPr>
          <w:rFonts w:ascii="Arial" w:hAnsi="Arial" w:cs="Arial"/>
          <w:bCs/>
          <w:sz w:val="24"/>
          <w:szCs w:val="24"/>
        </w:rPr>
        <w:t>7</w:t>
      </w:r>
      <w:r w:rsidR="0043132B" w:rsidRPr="00B9122A">
        <w:rPr>
          <w:rFonts w:ascii="Arial" w:hAnsi="Arial" w:cs="Arial"/>
          <w:bCs/>
          <w:sz w:val="24"/>
          <w:szCs w:val="24"/>
        </w:rPr>
        <w:t xml:space="preserve"> </w:t>
      </w:r>
      <w:r w:rsidRPr="00B9122A">
        <w:rPr>
          <w:rFonts w:ascii="Arial" w:hAnsi="Arial" w:cs="Arial"/>
          <w:bCs/>
          <w:sz w:val="24"/>
          <w:szCs w:val="24"/>
        </w:rPr>
        <w:t xml:space="preserve">criteria a discussion </w:t>
      </w:r>
      <w:r w:rsidR="007C4425" w:rsidRPr="00B9122A">
        <w:rPr>
          <w:rFonts w:ascii="Arial" w:hAnsi="Arial" w:cs="Arial"/>
          <w:b/>
          <w:sz w:val="24"/>
          <w:szCs w:val="24"/>
        </w:rPr>
        <w:t xml:space="preserve">must </w:t>
      </w:r>
      <w:r w:rsidRPr="00B9122A">
        <w:rPr>
          <w:rFonts w:ascii="Arial" w:hAnsi="Arial" w:cs="Arial"/>
          <w:b/>
          <w:sz w:val="24"/>
          <w:szCs w:val="24"/>
        </w:rPr>
        <w:t>take place</w:t>
      </w:r>
      <w:r w:rsidR="007C4425" w:rsidRPr="00B9122A">
        <w:rPr>
          <w:rFonts w:ascii="Arial" w:hAnsi="Arial" w:cs="Arial"/>
          <w:b/>
          <w:sz w:val="24"/>
          <w:szCs w:val="24"/>
        </w:rPr>
        <w:t xml:space="preserve"> </w:t>
      </w:r>
      <w:r w:rsidR="007C4425" w:rsidRPr="00B9122A">
        <w:rPr>
          <w:rFonts w:ascii="Arial" w:hAnsi="Arial" w:cs="Arial"/>
          <w:bCs/>
          <w:sz w:val="24"/>
          <w:szCs w:val="24"/>
        </w:rPr>
        <w:t xml:space="preserve">with </w:t>
      </w:r>
      <w:r w:rsidRPr="00B9122A">
        <w:rPr>
          <w:rFonts w:ascii="Arial" w:hAnsi="Arial" w:cs="Arial"/>
          <w:bCs/>
          <w:sz w:val="24"/>
          <w:szCs w:val="24"/>
        </w:rPr>
        <w:t xml:space="preserve">the relevant LA SEND support services to </w:t>
      </w:r>
      <w:r w:rsidR="0043132B" w:rsidRPr="00B9122A">
        <w:rPr>
          <w:rFonts w:ascii="Arial" w:hAnsi="Arial" w:cs="Arial"/>
          <w:bCs/>
          <w:sz w:val="24"/>
          <w:szCs w:val="24"/>
        </w:rPr>
        <w:t>determine whether an ‘</w:t>
      </w:r>
      <w:r w:rsidR="0043132B" w:rsidRPr="00B9122A">
        <w:rPr>
          <w:rFonts w:ascii="Arial" w:hAnsi="Arial" w:cs="Arial"/>
          <w:b/>
          <w:sz w:val="24"/>
          <w:szCs w:val="24"/>
        </w:rPr>
        <w:t>exceptional application</w:t>
      </w:r>
      <w:r w:rsidR="006D0D3D" w:rsidRPr="00B9122A">
        <w:rPr>
          <w:rFonts w:ascii="Arial" w:hAnsi="Arial" w:cs="Arial"/>
          <w:b/>
          <w:sz w:val="24"/>
          <w:szCs w:val="24"/>
        </w:rPr>
        <w:t>’</w:t>
      </w:r>
      <w:r w:rsidR="0043132B" w:rsidRPr="00B9122A">
        <w:rPr>
          <w:rFonts w:ascii="Arial" w:hAnsi="Arial" w:cs="Arial"/>
          <w:bCs/>
          <w:sz w:val="24"/>
          <w:szCs w:val="24"/>
        </w:rPr>
        <w:t xml:space="preserve"> is appropriate </w:t>
      </w:r>
      <w:r w:rsidR="003441CE" w:rsidRPr="00B9122A">
        <w:rPr>
          <w:rFonts w:ascii="Arial" w:hAnsi="Arial" w:cs="Arial"/>
          <w:bCs/>
          <w:sz w:val="24"/>
          <w:szCs w:val="24"/>
        </w:rPr>
        <w:t xml:space="preserve"> </w:t>
      </w:r>
    </w:p>
    <w:p w14:paraId="2A2E7D6B" w14:textId="6CEA3ABD" w:rsidR="000C2649" w:rsidRPr="00B9122A" w:rsidRDefault="000C2649" w:rsidP="00C830AD">
      <w:pPr>
        <w:tabs>
          <w:tab w:val="left" w:pos="1503"/>
        </w:tabs>
        <w:spacing w:line="360" w:lineRule="auto"/>
        <w:rPr>
          <w:rFonts w:ascii="Arial" w:hAnsi="Arial" w:cs="Arial"/>
          <w:bCs/>
          <w:sz w:val="24"/>
          <w:szCs w:val="24"/>
        </w:rPr>
      </w:pPr>
      <w:r w:rsidRPr="00B9122A">
        <w:rPr>
          <w:rFonts w:ascii="Arial" w:hAnsi="Arial" w:cs="Arial"/>
          <w:bCs/>
          <w:sz w:val="24"/>
          <w:szCs w:val="24"/>
        </w:rPr>
        <w:t>Throughout this do</w:t>
      </w:r>
      <w:r w:rsidR="00C50A4E" w:rsidRPr="00B9122A">
        <w:rPr>
          <w:rFonts w:ascii="Arial" w:hAnsi="Arial" w:cs="Arial"/>
          <w:bCs/>
          <w:sz w:val="24"/>
          <w:szCs w:val="24"/>
        </w:rPr>
        <w:t>cu</w:t>
      </w:r>
      <w:r w:rsidRPr="00B9122A">
        <w:rPr>
          <w:rFonts w:ascii="Arial" w:hAnsi="Arial" w:cs="Arial"/>
          <w:bCs/>
          <w:sz w:val="24"/>
          <w:szCs w:val="24"/>
        </w:rPr>
        <w:t xml:space="preserve">ment where relevant </w:t>
      </w:r>
      <w:r w:rsidR="00211F27" w:rsidRPr="00B9122A">
        <w:rPr>
          <w:rFonts w:ascii="Arial" w:hAnsi="Arial" w:cs="Arial"/>
          <w:bCs/>
          <w:sz w:val="24"/>
          <w:szCs w:val="24"/>
        </w:rPr>
        <w:t xml:space="preserve">LA </w:t>
      </w:r>
      <w:r w:rsidRPr="00B9122A">
        <w:rPr>
          <w:rFonts w:ascii="Arial" w:hAnsi="Arial" w:cs="Arial"/>
          <w:bCs/>
          <w:sz w:val="24"/>
          <w:szCs w:val="24"/>
        </w:rPr>
        <w:t xml:space="preserve">support services are referenced these are: </w:t>
      </w:r>
    </w:p>
    <w:p w14:paraId="65F010B0" w14:textId="50B4530F" w:rsidR="003441CE" w:rsidRPr="00B9122A" w:rsidRDefault="000C2649" w:rsidP="00C830AD">
      <w:pPr>
        <w:tabs>
          <w:tab w:val="left" w:pos="1503"/>
        </w:tabs>
        <w:spacing w:line="360" w:lineRule="auto"/>
        <w:rPr>
          <w:rFonts w:ascii="Arial" w:hAnsi="Arial" w:cs="Arial"/>
          <w:bCs/>
          <w:sz w:val="24"/>
          <w:szCs w:val="24"/>
        </w:rPr>
      </w:pPr>
      <w:r w:rsidRPr="00B9122A">
        <w:rPr>
          <w:rFonts w:ascii="Arial" w:hAnsi="Arial" w:cs="Arial"/>
          <w:bCs/>
          <w:sz w:val="24"/>
          <w:szCs w:val="24"/>
        </w:rPr>
        <w:t xml:space="preserve">For </w:t>
      </w:r>
      <w:r w:rsidR="003441CE" w:rsidRPr="00B9122A">
        <w:rPr>
          <w:rFonts w:ascii="Arial" w:hAnsi="Arial" w:cs="Arial"/>
          <w:bCs/>
          <w:sz w:val="24"/>
          <w:szCs w:val="24"/>
        </w:rPr>
        <w:t xml:space="preserve">PVI: Area SENCo Team </w:t>
      </w:r>
      <w:r w:rsidR="00F87D79" w:rsidRPr="00B9122A">
        <w:rPr>
          <w:rFonts w:ascii="Arial" w:hAnsi="Arial" w:cs="Arial"/>
          <w:bCs/>
          <w:sz w:val="24"/>
          <w:szCs w:val="24"/>
        </w:rPr>
        <w:t>(AST)</w:t>
      </w:r>
    </w:p>
    <w:p w14:paraId="33D91332" w14:textId="2432D8C0" w:rsidR="003441CE" w:rsidRPr="00B9122A" w:rsidRDefault="000C2649" w:rsidP="00C830AD">
      <w:pPr>
        <w:tabs>
          <w:tab w:val="left" w:pos="1503"/>
        </w:tabs>
        <w:spacing w:line="360" w:lineRule="auto"/>
        <w:rPr>
          <w:rFonts w:ascii="Arial" w:hAnsi="Arial" w:cs="Arial"/>
          <w:bCs/>
          <w:sz w:val="24"/>
          <w:szCs w:val="24"/>
        </w:rPr>
      </w:pPr>
      <w:r w:rsidRPr="00B9122A">
        <w:rPr>
          <w:rFonts w:ascii="Arial" w:hAnsi="Arial" w:cs="Arial"/>
          <w:bCs/>
          <w:sz w:val="24"/>
          <w:szCs w:val="24"/>
        </w:rPr>
        <w:t xml:space="preserve">For </w:t>
      </w:r>
      <w:r w:rsidR="003441CE" w:rsidRPr="00B9122A">
        <w:rPr>
          <w:rFonts w:ascii="Arial" w:hAnsi="Arial" w:cs="Arial"/>
          <w:bCs/>
          <w:sz w:val="24"/>
          <w:szCs w:val="24"/>
        </w:rPr>
        <w:t>MNS: PSS / CAT / PD</w:t>
      </w:r>
      <w:r w:rsidR="001B2BB0" w:rsidRPr="00B9122A">
        <w:rPr>
          <w:rFonts w:ascii="Arial" w:hAnsi="Arial" w:cs="Arial"/>
          <w:bCs/>
          <w:sz w:val="24"/>
          <w:szCs w:val="24"/>
        </w:rPr>
        <w:t xml:space="preserve">SS </w:t>
      </w:r>
      <w:r w:rsidR="003441CE" w:rsidRPr="00B9122A">
        <w:rPr>
          <w:rFonts w:ascii="Arial" w:hAnsi="Arial" w:cs="Arial"/>
          <w:bCs/>
          <w:sz w:val="24"/>
          <w:szCs w:val="24"/>
        </w:rPr>
        <w:t xml:space="preserve">depending on child’s </w:t>
      </w:r>
      <w:r w:rsidR="00CE7623" w:rsidRPr="00B9122A">
        <w:rPr>
          <w:rFonts w:ascii="Arial" w:hAnsi="Arial" w:cs="Arial"/>
          <w:bCs/>
          <w:sz w:val="24"/>
          <w:szCs w:val="24"/>
        </w:rPr>
        <w:t>needs.</w:t>
      </w:r>
    </w:p>
    <w:p w14:paraId="50D343B3" w14:textId="77777777" w:rsidR="00B35D79" w:rsidRPr="00B9122A" w:rsidRDefault="000C2649" w:rsidP="00B35D79">
      <w:pPr>
        <w:tabs>
          <w:tab w:val="left" w:pos="1503"/>
        </w:tabs>
        <w:spacing w:line="360" w:lineRule="auto"/>
        <w:rPr>
          <w:rFonts w:ascii="Arial" w:hAnsi="Arial" w:cs="Arial"/>
          <w:bCs/>
          <w:sz w:val="24"/>
          <w:szCs w:val="24"/>
        </w:rPr>
      </w:pPr>
      <w:r w:rsidRPr="00B9122A">
        <w:rPr>
          <w:rFonts w:ascii="Arial" w:hAnsi="Arial" w:cs="Arial"/>
          <w:bCs/>
          <w:sz w:val="24"/>
          <w:szCs w:val="24"/>
        </w:rPr>
        <w:t xml:space="preserve">For </w:t>
      </w:r>
      <w:r w:rsidR="003441CE" w:rsidRPr="00B9122A">
        <w:rPr>
          <w:rFonts w:ascii="Arial" w:hAnsi="Arial" w:cs="Arial"/>
          <w:bCs/>
          <w:sz w:val="24"/>
          <w:szCs w:val="24"/>
        </w:rPr>
        <w:t>childminders</w:t>
      </w:r>
      <w:r w:rsidR="00211F27" w:rsidRPr="00B9122A">
        <w:rPr>
          <w:rFonts w:ascii="Arial" w:hAnsi="Arial" w:cs="Arial"/>
          <w:bCs/>
          <w:sz w:val="24"/>
          <w:szCs w:val="24"/>
        </w:rPr>
        <w:t xml:space="preserve">: </w:t>
      </w:r>
      <w:r w:rsidR="00B35D79">
        <w:rPr>
          <w:rFonts w:ascii="Arial" w:hAnsi="Arial" w:cs="Arial"/>
          <w:bCs/>
          <w:sz w:val="24"/>
          <w:szCs w:val="24"/>
        </w:rPr>
        <w:t xml:space="preserve">Member of the </w:t>
      </w:r>
      <w:r w:rsidR="00B35D79" w:rsidRPr="00B9122A">
        <w:rPr>
          <w:rFonts w:ascii="Arial" w:hAnsi="Arial" w:cs="Arial"/>
          <w:bCs/>
          <w:sz w:val="24"/>
          <w:szCs w:val="24"/>
        </w:rPr>
        <w:t>Area SENCo Team (AST)</w:t>
      </w:r>
    </w:p>
    <w:p w14:paraId="3044ADA6" w14:textId="77777777" w:rsidR="00C830AD" w:rsidRPr="00B9122A" w:rsidRDefault="00C830AD" w:rsidP="00C830AD">
      <w:pPr>
        <w:tabs>
          <w:tab w:val="left" w:pos="1503"/>
        </w:tabs>
        <w:spacing w:line="360" w:lineRule="auto"/>
        <w:rPr>
          <w:rFonts w:ascii="Arial" w:hAnsi="Arial" w:cs="Arial"/>
          <w:b/>
          <w:sz w:val="24"/>
          <w:szCs w:val="24"/>
        </w:rPr>
      </w:pPr>
    </w:p>
    <w:p w14:paraId="7CD31D70" w14:textId="4D722D67" w:rsidR="00634E80" w:rsidRPr="00E66EDE" w:rsidRDefault="000078EE" w:rsidP="00C830AD">
      <w:pPr>
        <w:tabs>
          <w:tab w:val="left" w:pos="1503"/>
        </w:tabs>
        <w:spacing w:line="360" w:lineRule="auto"/>
        <w:rPr>
          <w:rFonts w:ascii="Arial" w:hAnsi="Arial" w:cs="Arial"/>
          <w:b/>
          <w:sz w:val="28"/>
          <w:szCs w:val="28"/>
        </w:rPr>
      </w:pPr>
      <w:r w:rsidRPr="00E66EDE">
        <w:rPr>
          <w:rFonts w:ascii="Arial" w:hAnsi="Arial" w:cs="Arial"/>
          <w:b/>
          <w:sz w:val="28"/>
          <w:szCs w:val="28"/>
        </w:rPr>
        <w:t xml:space="preserve">The </w:t>
      </w:r>
      <w:r w:rsidR="00967480" w:rsidRPr="00E66EDE">
        <w:rPr>
          <w:rFonts w:ascii="Arial" w:hAnsi="Arial" w:cs="Arial"/>
          <w:b/>
          <w:sz w:val="28"/>
          <w:szCs w:val="28"/>
        </w:rPr>
        <w:t>ISEY</w:t>
      </w:r>
      <w:r w:rsidRPr="00E66EDE">
        <w:rPr>
          <w:rFonts w:ascii="Arial" w:hAnsi="Arial" w:cs="Arial"/>
          <w:b/>
          <w:sz w:val="28"/>
          <w:szCs w:val="28"/>
        </w:rPr>
        <w:t xml:space="preserve"> </w:t>
      </w:r>
      <w:r w:rsidR="00584440" w:rsidRPr="00E66EDE">
        <w:rPr>
          <w:rFonts w:ascii="Arial" w:hAnsi="Arial" w:cs="Arial"/>
          <w:b/>
          <w:sz w:val="28"/>
          <w:szCs w:val="28"/>
        </w:rPr>
        <w:t>Process</w:t>
      </w:r>
    </w:p>
    <w:p w14:paraId="3210B6B8" w14:textId="30E346F5" w:rsidR="00943DC3" w:rsidRPr="00B9122A" w:rsidRDefault="00967480" w:rsidP="00C830AD">
      <w:pPr>
        <w:spacing w:line="360" w:lineRule="auto"/>
        <w:rPr>
          <w:rFonts w:ascii="Arial" w:hAnsi="Arial" w:cs="Arial"/>
          <w:b/>
          <w:sz w:val="24"/>
          <w:szCs w:val="24"/>
        </w:rPr>
      </w:pPr>
      <w:r w:rsidRPr="00B9122A">
        <w:rPr>
          <w:rFonts w:ascii="Arial" w:hAnsi="Arial" w:cs="Arial"/>
          <w:b/>
          <w:sz w:val="24"/>
          <w:szCs w:val="24"/>
        </w:rPr>
        <w:t>Applying:</w:t>
      </w:r>
    </w:p>
    <w:p w14:paraId="5719F315" w14:textId="77777777" w:rsidR="001B490D" w:rsidRPr="00B9122A" w:rsidRDefault="00634E80" w:rsidP="00C830AD">
      <w:pPr>
        <w:spacing w:line="360" w:lineRule="auto"/>
        <w:rPr>
          <w:rFonts w:ascii="Arial" w:hAnsi="Arial" w:cs="Arial"/>
          <w:sz w:val="24"/>
          <w:szCs w:val="24"/>
        </w:rPr>
      </w:pPr>
      <w:r w:rsidRPr="00B9122A">
        <w:rPr>
          <w:rFonts w:ascii="Arial" w:hAnsi="Arial" w:cs="Arial"/>
          <w:sz w:val="24"/>
          <w:szCs w:val="24"/>
        </w:rPr>
        <w:t xml:space="preserve">The </w:t>
      </w:r>
      <w:r w:rsidR="001B490D" w:rsidRPr="00B9122A">
        <w:rPr>
          <w:rFonts w:ascii="Arial" w:hAnsi="Arial" w:cs="Arial"/>
          <w:sz w:val="24"/>
          <w:szCs w:val="24"/>
        </w:rPr>
        <w:t xml:space="preserve">current </w:t>
      </w:r>
      <w:r w:rsidRPr="00B9122A">
        <w:rPr>
          <w:rFonts w:ascii="Arial" w:hAnsi="Arial" w:cs="Arial"/>
          <w:sz w:val="24"/>
          <w:szCs w:val="24"/>
        </w:rPr>
        <w:t xml:space="preserve">application form </w:t>
      </w:r>
      <w:r w:rsidR="001B490D" w:rsidRPr="00B9122A">
        <w:rPr>
          <w:rFonts w:ascii="Arial" w:hAnsi="Arial" w:cs="Arial"/>
          <w:sz w:val="24"/>
          <w:szCs w:val="24"/>
        </w:rPr>
        <w:t xml:space="preserve">is circulated </w:t>
      </w:r>
      <w:r w:rsidR="003718ED" w:rsidRPr="00B9122A">
        <w:rPr>
          <w:rFonts w:ascii="Arial" w:hAnsi="Arial" w:cs="Arial"/>
          <w:sz w:val="24"/>
          <w:szCs w:val="24"/>
        </w:rPr>
        <w:t xml:space="preserve">ahead of </w:t>
      </w:r>
      <w:r w:rsidR="001B490D" w:rsidRPr="00B9122A">
        <w:rPr>
          <w:rFonts w:ascii="Arial" w:hAnsi="Arial" w:cs="Arial"/>
          <w:sz w:val="24"/>
          <w:szCs w:val="24"/>
        </w:rPr>
        <w:t>each closing date throughout the academic year.</w:t>
      </w:r>
    </w:p>
    <w:p w14:paraId="4E14AC16" w14:textId="77777777" w:rsidR="003668CB" w:rsidRPr="00B9122A" w:rsidRDefault="003668CB" w:rsidP="00C830AD">
      <w:pPr>
        <w:spacing w:line="360" w:lineRule="auto"/>
        <w:rPr>
          <w:rFonts w:ascii="Arial" w:hAnsi="Arial" w:cs="Arial"/>
          <w:sz w:val="24"/>
          <w:szCs w:val="24"/>
        </w:rPr>
      </w:pPr>
      <w:r w:rsidRPr="00B9122A">
        <w:rPr>
          <w:rFonts w:ascii="Arial" w:hAnsi="Arial" w:cs="Arial"/>
          <w:sz w:val="24"/>
          <w:szCs w:val="24"/>
        </w:rPr>
        <w:t xml:space="preserve">The completed application form and other evidence </w:t>
      </w:r>
      <w:r w:rsidRPr="00B9122A">
        <w:rPr>
          <w:rFonts w:ascii="Arial" w:hAnsi="Arial" w:cs="Arial"/>
          <w:b/>
          <w:bCs/>
          <w:sz w:val="24"/>
          <w:szCs w:val="24"/>
        </w:rPr>
        <w:t>must be emailed before 5pm on the closing date</w:t>
      </w:r>
      <w:r w:rsidRPr="00B9122A">
        <w:rPr>
          <w:rFonts w:ascii="Arial" w:hAnsi="Arial" w:cs="Arial"/>
          <w:sz w:val="24"/>
          <w:szCs w:val="24"/>
        </w:rPr>
        <w:t xml:space="preserve"> to: </w:t>
      </w:r>
      <w:hyperlink r:id="rId8" w:history="1">
        <w:r w:rsidRPr="00B9122A">
          <w:rPr>
            <w:rStyle w:val="Hyperlink"/>
            <w:rFonts w:ascii="Arial" w:hAnsi="Arial" w:cs="Arial"/>
            <w:sz w:val="24"/>
            <w:szCs w:val="24"/>
          </w:rPr>
          <w:t>areasencoteam@birmingham.gov.uk</w:t>
        </w:r>
      </w:hyperlink>
    </w:p>
    <w:p w14:paraId="1D34EFDF" w14:textId="395D78F0" w:rsidR="00C03E8B" w:rsidRPr="00B9122A" w:rsidRDefault="00C03E8B" w:rsidP="00C830AD">
      <w:pPr>
        <w:spacing w:line="360" w:lineRule="auto"/>
        <w:rPr>
          <w:rFonts w:ascii="Arial" w:hAnsi="Arial" w:cs="Arial"/>
          <w:sz w:val="24"/>
          <w:szCs w:val="24"/>
        </w:rPr>
      </w:pPr>
      <w:r w:rsidRPr="00B9122A">
        <w:rPr>
          <w:rFonts w:ascii="Arial" w:hAnsi="Arial" w:cs="Arial"/>
          <w:b/>
          <w:bCs/>
          <w:sz w:val="24"/>
          <w:szCs w:val="24"/>
        </w:rPr>
        <w:t>Please title your email</w:t>
      </w:r>
      <w:r w:rsidRPr="00B9122A">
        <w:rPr>
          <w:rFonts w:ascii="Arial" w:hAnsi="Arial" w:cs="Arial"/>
          <w:sz w:val="24"/>
          <w:szCs w:val="24"/>
        </w:rPr>
        <w:t>: ISEY Application from (setting name)</w:t>
      </w:r>
    </w:p>
    <w:p w14:paraId="0A1AB863" w14:textId="75075088" w:rsidR="003668CB" w:rsidRPr="00B9122A" w:rsidRDefault="003668CB" w:rsidP="00C830AD">
      <w:pPr>
        <w:spacing w:line="360" w:lineRule="auto"/>
        <w:rPr>
          <w:rFonts w:ascii="Arial" w:hAnsi="Arial" w:cs="Arial"/>
          <w:sz w:val="24"/>
          <w:szCs w:val="24"/>
        </w:rPr>
      </w:pPr>
      <w:r w:rsidRPr="00B9122A">
        <w:rPr>
          <w:rFonts w:ascii="Arial" w:hAnsi="Arial" w:cs="Arial"/>
          <w:sz w:val="24"/>
          <w:szCs w:val="24"/>
        </w:rPr>
        <w:t>The email should include the following separate attachments which should be sent together and must be named as detailed below:</w:t>
      </w:r>
    </w:p>
    <w:p w14:paraId="7DED5F33" w14:textId="77777777" w:rsidR="003668CB" w:rsidRPr="00B9122A" w:rsidRDefault="003668CB" w:rsidP="00C830AD">
      <w:pPr>
        <w:numPr>
          <w:ilvl w:val="0"/>
          <w:numId w:val="16"/>
        </w:numPr>
        <w:spacing w:line="360" w:lineRule="auto"/>
        <w:rPr>
          <w:rFonts w:ascii="Arial" w:hAnsi="Arial" w:cs="Arial"/>
          <w:sz w:val="24"/>
          <w:szCs w:val="24"/>
        </w:rPr>
      </w:pPr>
      <w:r w:rsidRPr="00B9122A">
        <w:rPr>
          <w:rFonts w:ascii="Arial" w:hAnsi="Arial" w:cs="Arial"/>
          <w:sz w:val="24"/>
          <w:szCs w:val="24"/>
        </w:rPr>
        <w:t xml:space="preserve">The complete </w:t>
      </w:r>
      <w:r w:rsidRPr="00B9122A">
        <w:rPr>
          <w:rFonts w:ascii="Arial" w:hAnsi="Arial" w:cs="Arial"/>
          <w:b/>
          <w:bCs/>
          <w:sz w:val="24"/>
          <w:szCs w:val="24"/>
        </w:rPr>
        <w:t>application form</w:t>
      </w:r>
      <w:r w:rsidRPr="00B9122A">
        <w:rPr>
          <w:rFonts w:ascii="Arial" w:hAnsi="Arial" w:cs="Arial"/>
          <w:sz w:val="24"/>
          <w:szCs w:val="24"/>
        </w:rPr>
        <w:t xml:space="preserve"> (as </w:t>
      </w:r>
      <w:r w:rsidRPr="00B9122A">
        <w:rPr>
          <w:rFonts w:ascii="Arial" w:hAnsi="Arial" w:cs="Arial"/>
          <w:b/>
          <w:bCs/>
          <w:sz w:val="24"/>
          <w:szCs w:val="24"/>
        </w:rPr>
        <w:t xml:space="preserve">one </w:t>
      </w:r>
      <w:r w:rsidRPr="00B9122A">
        <w:rPr>
          <w:rFonts w:ascii="Arial" w:hAnsi="Arial" w:cs="Arial"/>
          <w:sz w:val="24"/>
          <w:szCs w:val="24"/>
        </w:rPr>
        <w:t>document and not separately scanned sheets) titled:</w:t>
      </w:r>
    </w:p>
    <w:p w14:paraId="166A19CC" w14:textId="104BB8B6" w:rsidR="003668CB" w:rsidRPr="00B9122A" w:rsidRDefault="003668CB" w:rsidP="00C830AD">
      <w:pPr>
        <w:spacing w:line="360" w:lineRule="auto"/>
        <w:ind w:left="1080"/>
        <w:rPr>
          <w:rFonts w:ascii="Arial" w:hAnsi="Arial" w:cs="Arial"/>
          <w:sz w:val="24"/>
          <w:szCs w:val="24"/>
        </w:rPr>
      </w:pPr>
      <w:r w:rsidRPr="00B9122A">
        <w:rPr>
          <w:rFonts w:ascii="Arial" w:hAnsi="Arial" w:cs="Arial"/>
          <w:sz w:val="24"/>
          <w:szCs w:val="24"/>
        </w:rPr>
        <w:t xml:space="preserve">ISEY application for_ (child’s name) </w:t>
      </w:r>
    </w:p>
    <w:p w14:paraId="413F3E6E" w14:textId="77777777" w:rsidR="003668CB" w:rsidRPr="00B9122A" w:rsidRDefault="003668CB" w:rsidP="00C830AD">
      <w:pPr>
        <w:numPr>
          <w:ilvl w:val="0"/>
          <w:numId w:val="16"/>
        </w:numPr>
        <w:spacing w:line="360" w:lineRule="auto"/>
        <w:rPr>
          <w:rFonts w:ascii="Arial" w:hAnsi="Arial" w:cs="Arial"/>
          <w:sz w:val="24"/>
          <w:szCs w:val="24"/>
        </w:rPr>
      </w:pPr>
      <w:r w:rsidRPr="00B9122A">
        <w:rPr>
          <w:rFonts w:ascii="Arial" w:hAnsi="Arial" w:cs="Arial"/>
          <w:sz w:val="24"/>
          <w:szCs w:val="24"/>
        </w:rPr>
        <w:t xml:space="preserve">The child’s current </w:t>
      </w:r>
      <w:r w:rsidRPr="00B9122A">
        <w:rPr>
          <w:rFonts w:ascii="Arial" w:hAnsi="Arial" w:cs="Arial"/>
          <w:b/>
          <w:bCs/>
          <w:sz w:val="24"/>
          <w:szCs w:val="24"/>
        </w:rPr>
        <w:t>SEN Support Plan</w:t>
      </w:r>
      <w:r w:rsidRPr="00B9122A">
        <w:rPr>
          <w:rFonts w:ascii="Arial" w:hAnsi="Arial" w:cs="Arial"/>
          <w:sz w:val="24"/>
          <w:szCs w:val="24"/>
        </w:rPr>
        <w:t xml:space="preserve"> titled: SEN Plan_ (child’s name)</w:t>
      </w:r>
    </w:p>
    <w:p w14:paraId="7B412BC4" w14:textId="77777777" w:rsidR="003668CB" w:rsidRPr="00B9122A" w:rsidRDefault="003668CB" w:rsidP="00C830AD">
      <w:pPr>
        <w:numPr>
          <w:ilvl w:val="0"/>
          <w:numId w:val="16"/>
        </w:numPr>
        <w:spacing w:line="360" w:lineRule="auto"/>
        <w:rPr>
          <w:rFonts w:ascii="Arial" w:hAnsi="Arial" w:cs="Arial"/>
          <w:sz w:val="24"/>
          <w:szCs w:val="24"/>
        </w:rPr>
      </w:pPr>
      <w:r w:rsidRPr="00B9122A">
        <w:rPr>
          <w:rFonts w:ascii="Arial" w:hAnsi="Arial" w:cs="Arial"/>
          <w:b/>
          <w:bCs/>
          <w:sz w:val="24"/>
          <w:szCs w:val="24"/>
          <w:highlight w:val="yellow"/>
        </w:rPr>
        <w:t>For PVI’s and childminders:</w:t>
      </w:r>
      <w:r w:rsidRPr="00B9122A">
        <w:rPr>
          <w:rFonts w:ascii="Arial" w:hAnsi="Arial" w:cs="Arial"/>
          <w:b/>
          <w:bCs/>
          <w:sz w:val="24"/>
          <w:szCs w:val="24"/>
        </w:rPr>
        <w:t xml:space="preserve"> </w:t>
      </w:r>
      <w:r w:rsidRPr="00B9122A">
        <w:rPr>
          <w:rFonts w:ascii="Arial" w:hAnsi="Arial" w:cs="Arial"/>
          <w:sz w:val="24"/>
          <w:szCs w:val="24"/>
        </w:rPr>
        <w:t xml:space="preserve">Signed </w:t>
      </w:r>
      <w:r w:rsidRPr="00B9122A">
        <w:rPr>
          <w:rFonts w:ascii="Arial" w:hAnsi="Arial" w:cs="Arial"/>
          <w:b/>
          <w:bCs/>
          <w:sz w:val="24"/>
          <w:szCs w:val="24"/>
        </w:rPr>
        <w:t>parental consent</w:t>
      </w:r>
      <w:r w:rsidRPr="00B9122A">
        <w:rPr>
          <w:rFonts w:ascii="Arial" w:hAnsi="Arial" w:cs="Arial"/>
          <w:sz w:val="24"/>
          <w:szCs w:val="24"/>
        </w:rPr>
        <w:t xml:space="preserve"> titled: Parental consent_ (child’s name)</w:t>
      </w:r>
    </w:p>
    <w:p w14:paraId="3A8F8C13" w14:textId="77777777" w:rsidR="00C830AD" w:rsidRPr="00B9122A" w:rsidRDefault="00C830AD" w:rsidP="00C830AD">
      <w:pPr>
        <w:spacing w:line="360" w:lineRule="auto"/>
        <w:rPr>
          <w:rFonts w:ascii="Arial" w:hAnsi="Arial" w:cs="Arial"/>
          <w:sz w:val="24"/>
          <w:szCs w:val="24"/>
        </w:rPr>
      </w:pPr>
    </w:p>
    <w:p w14:paraId="498D7CD3" w14:textId="55C67BFD" w:rsidR="007462FB" w:rsidRPr="00B9122A" w:rsidRDefault="007462FB" w:rsidP="00C830AD">
      <w:pPr>
        <w:spacing w:line="360" w:lineRule="auto"/>
        <w:rPr>
          <w:rFonts w:ascii="Arial" w:hAnsi="Arial" w:cs="Arial"/>
          <w:sz w:val="24"/>
          <w:szCs w:val="24"/>
        </w:rPr>
      </w:pPr>
      <w:r w:rsidRPr="00B9122A">
        <w:rPr>
          <w:rFonts w:ascii="Arial" w:hAnsi="Arial" w:cs="Arial"/>
          <w:sz w:val="24"/>
          <w:szCs w:val="24"/>
        </w:rPr>
        <w:t xml:space="preserve">The closing dates are: </w:t>
      </w:r>
    </w:p>
    <w:p w14:paraId="2EA82716" w14:textId="18B62C21" w:rsidR="001B490D" w:rsidRPr="00B9122A" w:rsidRDefault="00191C86" w:rsidP="00C830AD">
      <w:pPr>
        <w:pStyle w:val="ListParagraph"/>
        <w:numPr>
          <w:ilvl w:val="0"/>
          <w:numId w:val="32"/>
        </w:numPr>
        <w:spacing w:line="360" w:lineRule="auto"/>
        <w:rPr>
          <w:rFonts w:ascii="Arial" w:hAnsi="Arial" w:cs="Arial"/>
          <w:b/>
          <w:bCs/>
          <w:sz w:val="24"/>
          <w:szCs w:val="24"/>
        </w:rPr>
      </w:pPr>
      <w:r w:rsidRPr="00B9122A">
        <w:rPr>
          <w:rFonts w:ascii="Arial" w:hAnsi="Arial" w:cs="Arial"/>
          <w:b/>
          <w:bCs/>
          <w:sz w:val="24"/>
          <w:szCs w:val="24"/>
        </w:rPr>
        <w:t xml:space="preserve">Monday </w:t>
      </w:r>
      <w:r w:rsidR="00211D19" w:rsidRPr="00B9122A">
        <w:rPr>
          <w:rFonts w:ascii="Arial" w:hAnsi="Arial" w:cs="Arial"/>
          <w:b/>
          <w:bCs/>
          <w:sz w:val="24"/>
          <w:szCs w:val="24"/>
        </w:rPr>
        <w:t>1</w:t>
      </w:r>
      <w:r w:rsidR="005B4F11" w:rsidRPr="00B9122A">
        <w:rPr>
          <w:rFonts w:ascii="Arial" w:hAnsi="Arial" w:cs="Arial"/>
          <w:b/>
          <w:bCs/>
          <w:sz w:val="24"/>
          <w:szCs w:val="24"/>
        </w:rPr>
        <w:t>7</w:t>
      </w:r>
      <w:r w:rsidR="00401709" w:rsidRPr="00B9122A">
        <w:rPr>
          <w:rFonts w:ascii="Arial" w:hAnsi="Arial" w:cs="Arial"/>
          <w:b/>
          <w:bCs/>
          <w:sz w:val="24"/>
          <w:szCs w:val="24"/>
          <w:vertAlign w:val="superscript"/>
        </w:rPr>
        <w:t>th</w:t>
      </w:r>
      <w:r w:rsidR="00401709" w:rsidRPr="00B9122A">
        <w:rPr>
          <w:rFonts w:ascii="Arial" w:hAnsi="Arial" w:cs="Arial"/>
          <w:b/>
          <w:bCs/>
          <w:sz w:val="24"/>
          <w:szCs w:val="24"/>
        </w:rPr>
        <w:t xml:space="preserve"> </w:t>
      </w:r>
      <w:r w:rsidR="001B490D" w:rsidRPr="00B9122A">
        <w:rPr>
          <w:rFonts w:ascii="Arial" w:hAnsi="Arial" w:cs="Arial"/>
          <w:b/>
          <w:bCs/>
          <w:sz w:val="24"/>
          <w:szCs w:val="24"/>
        </w:rPr>
        <w:t>March</w:t>
      </w:r>
      <w:r w:rsidR="00401709" w:rsidRPr="00B9122A">
        <w:rPr>
          <w:rFonts w:ascii="Arial" w:hAnsi="Arial" w:cs="Arial"/>
          <w:b/>
          <w:bCs/>
          <w:sz w:val="24"/>
          <w:szCs w:val="24"/>
        </w:rPr>
        <w:t xml:space="preserve"> 202</w:t>
      </w:r>
      <w:r w:rsidR="00211D19" w:rsidRPr="00B9122A">
        <w:rPr>
          <w:rFonts w:ascii="Arial" w:hAnsi="Arial" w:cs="Arial"/>
          <w:b/>
          <w:bCs/>
          <w:sz w:val="24"/>
          <w:szCs w:val="24"/>
        </w:rPr>
        <w:t>5</w:t>
      </w:r>
      <w:r w:rsidR="00401709" w:rsidRPr="00B9122A">
        <w:rPr>
          <w:rFonts w:ascii="Arial" w:hAnsi="Arial" w:cs="Arial"/>
          <w:b/>
          <w:bCs/>
          <w:sz w:val="24"/>
          <w:szCs w:val="24"/>
        </w:rPr>
        <w:t xml:space="preserve"> at </w:t>
      </w:r>
      <w:r w:rsidR="00E22549" w:rsidRPr="00B9122A">
        <w:rPr>
          <w:rFonts w:ascii="Arial" w:hAnsi="Arial" w:cs="Arial"/>
          <w:b/>
          <w:bCs/>
          <w:sz w:val="24"/>
          <w:szCs w:val="24"/>
        </w:rPr>
        <w:t>5</w:t>
      </w:r>
      <w:r w:rsidR="00401709" w:rsidRPr="00B9122A">
        <w:rPr>
          <w:rFonts w:ascii="Arial" w:hAnsi="Arial" w:cs="Arial"/>
          <w:b/>
          <w:bCs/>
          <w:sz w:val="24"/>
          <w:szCs w:val="24"/>
        </w:rPr>
        <w:t>pm</w:t>
      </w:r>
      <w:r w:rsidR="001B490D" w:rsidRPr="00B9122A">
        <w:rPr>
          <w:rFonts w:ascii="Arial" w:hAnsi="Arial" w:cs="Arial"/>
          <w:b/>
          <w:bCs/>
          <w:sz w:val="24"/>
          <w:szCs w:val="24"/>
        </w:rPr>
        <w:t xml:space="preserve"> </w:t>
      </w:r>
      <w:r w:rsidR="001B490D" w:rsidRPr="00B9122A">
        <w:rPr>
          <w:rFonts w:ascii="Arial" w:hAnsi="Arial" w:cs="Arial"/>
          <w:sz w:val="24"/>
          <w:szCs w:val="24"/>
        </w:rPr>
        <w:t>for support at the start of the Summer Term in April</w:t>
      </w:r>
      <w:r w:rsidR="00211D19" w:rsidRPr="00B9122A">
        <w:rPr>
          <w:rFonts w:ascii="Arial" w:hAnsi="Arial" w:cs="Arial"/>
          <w:sz w:val="24"/>
          <w:szCs w:val="24"/>
        </w:rPr>
        <w:t xml:space="preserve"> 2025</w:t>
      </w:r>
    </w:p>
    <w:p w14:paraId="74EECC9F" w14:textId="47E64B46" w:rsidR="00211D19" w:rsidRPr="00B9122A" w:rsidRDefault="00191C86" w:rsidP="00C830AD">
      <w:pPr>
        <w:pStyle w:val="ListParagraph"/>
        <w:numPr>
          <w:ilvl w:val="0"/>
          <w:numId w:val="32"/>
        </w:numPr>
        <w:spacing w:line="360" w:lineRule="auto"/>
        <w:rPr>
          <w:rFonts w:ascii="Arial" w:hAnsi="Arial" w:cs="Arial"/>
          <w:b/>
          <w:bCs/>
          <w:sz w:val="24"/>
          <w:szCs w:val="24"/>
        </w:rPr>
      </w:pPr>
      <w:r w:rsidRPr="00B9122A">
        <w:rPr>
          <w:rFonts w:ascii="Arial" w:hAnsi="Arial" w:cs="Arial"/>
          <w:b/>
          <w:bCs/>
          <w:sz w:val="24"/>
          <w:szCs w:val="24"/>
        </w:rPr>
        <w:t xml:space="preserve">Monday </w:t>
      </w:r>
      <w:r w:rsidR="005B4F11" w:rsidRPr="00B9122A">
        <w:rPr>
          <w:rFonts w:ascii="Arial" w:hAnsi="Arial" w:cs="Arial"/>
          <w:b/>
          <w:bCs/>
          <w:sz w:val="24"/>
          <w:szCs w:val="24"/>
        </w:rPr>
        <w:t>9</w:t>
      </w:r>
      <w:r w:rsidR="00211D19" w:rsidRPr="00B9122A">
        <w:rPr>
          <w:rFonts w:ascii="Arial" w:hAnsi="Arial" w:cs="Arial"/>
          <w:b/>
          <w:bCs/>
          <w:sz w:val="24"/>
          <w:szCs w:val="24"/>
          <w:vertAlign w:val="superscript"/>
        </w:rPr>
        <w:t>th</w:t>
      </w:r>
      <w:r w:rsidR="00211D19" w:rsidRPr="00B9122A">
        <w:rPr>
          <w:rFonts w:ascii="Arial" w:hAnsi="Arial" w:cs="Arial"/>
          <w:b/>
          <w:bCs/>
          <w:sz w:val="24"/>
          <w:szCs w:val="24"/>
        </w:rPr>
        <w:t xml:space="preserve"> June 2025 at </w:t>
      </w:r>
      <w:r w:rsidR="00E22549" w:rsidRPr="00B9122A">
        <w:rPr>
          <w:rFonts w:ascii="Arial" w:hAnsi="Arial" w:cs="Arial"/>
          <w:b/>
          <w:bCs/>
          <w:sz w:val="24"/>
          <w:szCs w:val="24"/>
        </w:rPr>
        <w:t>5</w:t>
      </w:r>
      <w:r w:rsidR="00211D19" w:rsidRPr="00B9122A">
        <w:rPr>
          <w:rFonts w:ascii="Arial" w:hAnsi="Arial" w:cs="Arial"/>
          <w:b/>
          <w:bCs/>
          <w:sz w:val="24"/>
          <w:szCs w:val="24"/>
        </w:rPr>
        <w:t xml:space="preserve">pm </w:t>
      </w:r>
      <w:r w:rsidR="00211D19" w:rsidRPr="00B9122A">
        <w:rPr>
          <w:rFonts w:ascii="Arial" w:hAnsi="Arial" w:cs="Arial"/>
          <w:sz w:val="24"/>
          <w:szCs w:val="24"/>
        </w:rPr>
        <w:t>for support from the start of Autumn Term in September 2025</w:t>
      </w:r>
    </w:p>
    <w:p w14:paraId="74F03A75" w14:textId="53B7779F" w:rsidR="007462FB" w:rsidRPr="00B9122A" w:rsidRDefault="007462FB" w:rsidP="00C830AD">
      <w:pPr>
        <w:spacing w:line="360" w:lineRule="auto"/>
        <w:rPr>
          <w:rFonts w:ascii="Arial" w:hAnsi="Arial" w:cs="Arial"/>
          <w:sz w:val="24"/>
          <w:szCs w:val="24"/>
        </w:rPr>
      </w:pPr>
      <w:r w:rsidRPr="00B9122A">
        <w:rPr>
          <w:rFonts w:ascii="Arial" w:hAnsi="Arial" w:cs="Arial"/>
          <w:sz w:val="24"/>
          <w:szCs w:val="24"/>
        </w:rPr>
        <w:t>NB A full re-application is required in the summer term for all children who will attend an eligible setting in the next academic year.</w:t>
      </w:r>
    </w:p>
    <w:p w14:paraId="20897471" w14:textId="2138CDC8" w:rsidR="00F136F4" w:rsidRPr="00B9122A" w:rsidRDefault="00F136F4" w:rsidP="00C830AD">
      <w:pPr>
        <w:pStyle w:val="ListParagraph"/>
        <w:numPr>
          <w:ilvl w:val="0"/>
          <w:numId w:val="32"/>
        </w:numPr>
        <w:spacing w:line="360" w:lineRule="auto"/>
        <w:rPr>
          <w:rFonts w:ascii="Arial" w:hAnsi="Arial" w:cs="Arial"/>
          <w:sz w:val="24"/>
          <w:szCs w:val="24"/>
        </w:rPr>
      </w:pPr>
      <w:r w:rsidRPr="00B9122A">
        <w:rPr>
          <w:rFonts w:ascii="Arial" w:hAnsi="Arial" w:cs="Arial"/>
          <w:b/>
          <w:bCs/>
          <w:sz w:val="24"/>
          <w:szCs w:val="24"/>
        </w:rPr>
        <w:t>Monday 6</w:t>
      </w:r>
      <w:r w:rsidRPr="00B9122A">
        <w:rPr>
          <w:rFonts w:ascii="Arial" w:hAnsi="Arial" w:cs="Arial"/>
          <w:b/>
          <w:bCs/>
          <w:sz w:val="24"/>
          <w:szCs w:val="24"/>
          <w:vertAlign w:val="superscript"/>
        </w:rPr>
        <w:t>th</w:t>
      </w:r>
      <w:r w:rsidRPr="00B9122A">
        <w:rPr>
          <w:rFonts w:ascii="Arial" w:hAnsi="Arial" w:cs="Arial"/>
          <w:b/>
          <w:bCs/>
          <w:sz w:val="24"/>
          <w:szCs w:val="24"/>
        </w:rPr>
        <w:t xml:space="preserve"> October 2025 at 5pm </w:t>
      </w:r>
      <w:r w:rsidRPr="00B9122A">
        <w:rPr>
          <w:rFonts w:ascii="Arial" w:hAnsi="Arial" w:cs="Arial"/>
          <w:sz w:val="24"/>
          <w:szCs w:val="24"/>
        </w:rPr>
        <w:t>for support from the</w:t>
      </w:r>
      <w:r w:rsidRPr="00B9122A">
        <w:rPr>
          <w:rFonts w:ascii="Arial" w:hAnsi="Arial" w:cs="Arial"/>
          <w:b/>
          <w:bCs/>
          <w:sz w:val="24"/>
          <w:szCs w:val="24"/>
        </w:rPr>
        <w:t xml:space="preserve"> </w:t>
      </w:r>
      <w:r w:rsidR="007462FB" w:rsidRPr="00B9122A">
        <w:rPr>
          <w:rFonts w:ascii="Arial" w:hAnsi="Arial" w:cs="Arial"/>
          <w:sz w:val="24"/>
          <w:szCs w:val="24"/>
        </w:rPr>
        <w:t xml:space="preserve">start of the second half of the Autumn Term 2025 </w:t>
      </w:r>
    </w:p>
    <w:p w14:paraId="501C5127" w14:textId="218EB451" w:rsidR="00F136F4" w:rsidRPr="00B9122A" w:rsidRDefault="00F136F4" w:rsidP="00C830AD">
      <w:pPr>
        <w:pStyle w:val="ListParagraph"/>
        <w:numPr>
          <w:ilvl w:val="0"/>
          <w:numId w:val="32"/>
        </w:numPr>
        <w:spacing w:line="360" w:lineRule="auto"/>
        <w:rPr>
          <w:rFonts w:ascii="Arial" w:hAnsi="Arial" w:cs="Arial"/>
          <w:sz w:val="24"/>
          <w:szCs w:val="24"/>
        </w:rPr>
      </w:pPr>
      <w:r w:rsidRPr="00B9122A">
        <w:rPr>
          <w:rFonts w:ascii="Arial" w:hAnsi="Arial" w:cs="Arial"/>
          <w:b/>
          <w:bCs/>
          <w:sz w:val="24"/>
          <w:szCs w:val="24"/>
        </w:rPr>
        <w:lastRenderedPageBreak/>
        <w:t>Monday 1</w:t>
      </w:r>
      <w:r w:rsidRPr="00B9122A">
        <w:rPr>
          <w:rFonts w:ascii="Arial" w:hAnsi="Arial" w:cs="Arial"/>
          <w:b/>
          <w:bCs/>
          <w:sz w:val="24"/>
          <w:szCs w:val="24"/>
          <w:vertAlign w:val="superscript"/>
        </w:rPr>
        <w:t>st</w:t>
      </w:r>
      <w:r w:rsidRPr="00B9122A">
        <w:rPr>
          <w:rFonts w:ascii="Arial" w:hAnsi="Arial" w:cs="Arial"/>
          <w:b/>
          <w:bCs/>
          <w:sz w:val="24"/>
          <w:szCs w:val="24"/>
        </w:rPr>
        <w:t xml:space="preserve"> December 2025 at 5pm </w:t>
      </w:r>
      <w:r w:rsidRPr="00B9122A">
        <w:rPr>
          <w:rFonts w:ascii="Arial" w:hAnsi="Arial" w:cs="Arial"/>
          <w:sz w:val="24"/>
          <w:szCs w:val="24"/>
        </w:rPr>
        <w:t>for support from the start of Spring Term in January 2026</w:t>
      </w:r>
    </w:p>
    <w:p w14:paraId="2566A4E2" w14:textId="35579545" w:rsidR="00F136F4" w:rsidRPr="00B9122A" w:rsidRDefault="0032702F" w:rsidP="00C830AD">
      <w:pPr>
        <w:pStyle w:val="ListParagraph"/>
        <w:numPr>
          <w:ilvl w:val="0"/>
          <w:numId w:val="32"/>
        </w:numPr>
        <w:spacing w:line="360" w:lineRule="auto"/>
        <w:rPr>
          <w:rFonts w:ascii="Arial" w:hAnsi="Arial" w:cs="Arial"/>
          <w:sz w:val="24"/>
          <w:szCs w:val="24"/>
        </w:rPr>
      </w:pPr>
      <w:r w:rsidRPr="00B9122A">
        <w:rPr>
          <w:rFonts w:ascii="Arial" w:hAnsi="Arial" w:cs="Arial"/>
          <w:b/>
          <w:bCs/>
          <w:sz w:val="24"/>
          <w:szCs w:val="24"/>
        </w:rPr>
        <w:t>Monday 9</w:t>
      </w:r>
      <w:r w:rsidRPr="00B9122A">
        <w:rPr>
          <w:rFonts w:ascii="Arial" w:hAnsi="Arial" w:cs="Arial"/>
          <w:b/>
          <w:bCs/>
          <w:sz w:val="24"/>
          <w:szCs w:val="24"/>
          <w:vertAlign w:val="superscript"/>
        </w:rPr>
        <w:t>th</w:t>
      </w:r>
      <w:r w:rsidRPr="00B9122A">
        <w:rPr>
          <w:rFonts w:ascii="Arial" w:hAnsi="Arial" w:cs="Arial"/>
          <w:b/>
          <w:bCs/>
          <w:sz w:val="24"/>
          <w:szCs w:val="24"/>
        </w:rPr>
        <w:t xml:space="preserve"> March 2026 at 5pm for </w:t>
      </w:r>
      <w:r w:rsidRPr="00B9122A">
        <w:rPr>
          <w:rFonts w:ascii="Arial" w:hAnsi="Arial" w:cs="Arial"/>
          <w:sz w:val="24"/>
          <w:szCs w:val="24"/>
        </w:rPr>
        <w:t>support from the start of the Summer Term in April 2026</w:t>
      </w:r>
    </w:p>
    <w:p w14:paraId="2E6534AB" w14:textId="77777777" w:rsidR="00C830AD" w:rsidRPr="00B9122A" w:rsidRDefault="00C830AD" w:rsidP="00C830AD">
      <w:pPr>
        <w:spacing w:line="360" w:lineRule="auto"/>
        <w:rPr>
          <w:rFonts w:ascii="Arial" w:hAnsi="Arial" w:cs="Arial"/>
          <w:b/>
          <w:sz w:val="24"/>
          <w:szCs w:val="24"/>
        </w:rPr>
      </w:pPr>
    </w:p>
    <w:p w14:paraId="53582F6F" w14:textId="2FFD95B6" w:rsidR="00A27467" w:rsidRPr="00B9122A" w:rsidRDefault="00C03E8B" w:rsidP="00C830AD">
      <w:pPr>
        <w:spacing w:line="360" w:lineRule="auto"/>
        <w:rPr>
          <w:rFonts w:ascii="Arial" w:hAnsi="Arial" w:cs="Arial"/>
          <w:sz w:val="24"/>
          <w:szCs w:val="24"/>
        </w:rPr>
      </w:pPr>
      <w:r w:rsidRPr="00B9122A">
        <w:rPr>
          <w:rFonts w:ascii="Arial" w:hAnsi="Arial" w:cs="Arial"/>
          <w:b/>
          <w:sz w:val="24"/>
          <w:szCs w:val="24"/>
        </w:rPr>
        <w:t>Please note</w:t>
      </w:r>
      <w:r w:rsidR="00C037AD" w:rsidRPr="00B9122A">
        <w:rPr>
          <w:rFonts w:ascii="Arial" w:hAnsi="Arial" w:cs="Arial"/>
          <w:b/>
          <w:sz w:val="24"/>
          <w:szCs w:val="24"/>
        </w:rPr>
        <w:t xml:space="preserve">: </w:t>
      </w:r>
    </w:p>
    <w:p w14:paraId="05F353BF" w14:textId="72918086" w:rsidR="00711D48" w:rsidRPr="00B9122A" w:rsidRDefault="00711D48" w:rsidP="00C830AD">
      <w:pPr>
        <w:pStyle w:val="ListParagraph"/>
        <w:numPr>
          <w:ilvl w:val="0"/>
          <w:numId w:val="3"/>
        </w:numPr>
        <w:spacing w:line="360" w:lineRule="auto"/>
        <w:rPr>
          <w:rFonts w:ascii="Arial" w:hAnsi="Arial" w:cs="Arial"/>
          <w:sz w:val="24"/>
          <w:szCs w:val="24"/>
        </w:rPr>
      </w:pPr>
      <w:r w:rsidRPr="00B9122A">
        <w:rPr>
          <w:rFonts w:ascii="Arial" w:hAnsi="Arial" w:cs="Arial"/>
          <w:b/>
          <w:sz w:val="24"/>
          <w:szCs w:val="24"/>
        </w:rPr>
        <w:t xml:space="preserve">ISEY Application Form: </w:t>
      </w:r>
      <w:r w:rsidRPr="00B9122A">
        <w:rPr>
          <w:rFonts w:ascii="Arial" w:hAnsi="Arial" w:cs="Arial"/>
          <w:bCs/>
          <w:sz w:val="24"/>
          <w:szCs w:val="24"/>
        </w:rPr>
        <w:t>All questions on the</w:t>
      </w:r>
      <w:r w:rsidRPr="00B9122A">
        <w:rPr>
          <w:rFonts w:ascii="Arial" w:hAnsi="Arial" w:cs="Arial"/>
          <w:sz w:val="24"/>
          <w:szCs w:val="24"/>
        </w:rPr>
        <w:t xml:space="preserve"> </w:t>
      </w:r>
      <w:r w:rsidRPr="00B9122A">
        <w:rPr>
          <w:rFonts w:ascii="Arial" w:hAnsi="Arial" w:cs="Arial"/>
          <w:b/>
          <w:bCs/>
          <w:sz w:val="24"/>
          <w:szCs w:val="24"/>
        </w:rPr>
        <w:t xml:space="preserve">current </w:t>
      </w:r>
      <w:r w:rsidRPr="00B9122A">
        <w:rPr>
          <w:rFonts w:ascii="Arial" w:hAnsi="Arial" w:cs="Arial"/>
          <w:sz w:val="24"/>
          <w:szCs w:val="24"/>
        </w:rPr>
        <w:t xml:space="preserve">version of the form </w:t>
      </w:r>
      <w:r w:rsidRPr="00B9122A">
        <w:rPr>
          <w:rFonts w:ascii="Arial" w:hAnsi="Arial" w:cs="Arial"/>
          <w:b/>
          <w:sz w:val="24"/>
          <w:szCs w:val="24"/>
        </w:rPr>
        <w:t xml:space="preserve">must be completed </w:t>
      </w:r>
      <w:r w:rsidRPr="00B9122A">
        <w:rPr>
          <w:rFonts w:ascii="Arial" w:hAnsi="Arial" w:cs="Arial"/>
          <w:bCs/>
          <w:sz w:val="24"/>
          <w:szCs w:val="24"/>
        </w:rPr>
        <w:t>as</w:t>
      </w:r>
      <w:r w:rsidRPr="00B9122A">
        <w:rPr>
          <w:rFonts w:ascii="Arial" w:hAnsi="Arial" w:cs="Arial"/>
          <w:b/>
          <w:sz w:val="24"/>
          <w:szCs w:val="24"/>
        </w:rPr>
        <w:t xml:space="preserve"> </w:t>
      </w:r>
      <w:r w:rsidRPr="00B9122A">
        <w:rPr>
          <w:rFonts w:ascii="Arial" w:hAnsi="Arial" w:cs="Arial"/>
          <w:sz w:val="24"/>
          <w:szCs w:val="24"/>
        </w:rPr>
        <w:t xml:space="preserve">incomplete information </w:t>
      </w:r>
      <w:r w:rsidR="007462FB" w:rsidRPr="00B9122A">
        <w:rPr>
          <w:rFonts w:ascii="Arial" w:hAnsi="Arial" w:cs="Arial"/>
          <w:sz w:val="24"/>
          <w:szCs w:val="24"/>
        </w:rPr>
        <w:t>may</w:t>
      </w:r>
      <w:r w:rsidRPr="00B9122A">
        <w:rPr>
          <w:rFonts w:ascii="Arial" w:hAnsi="Arial" w:cs="Arial"/>
          <w:sz w:val="24"/>
          <w:szCs w:val="24"/>
        </w:rPr>
        <w:t xml:space="preserve"> affect the </w:t>
      </w:r>
      <w:r w:rsidR="007462FB" w:rsidRPr="00B9122A">
        <w:rPr>
          <w:rFonts w:ascii="Arial" w:hAnsi="Arial" w:cs="Arial"/>
          <w:sz w:val="24"/>
          <w:szCs w:val="24"/>
        </w:rPr>
        <w:t xml:space="preserve">total </w:t>
      </w:r>
      <w:r w:rsidRPr="00B9122A">
        <w:rPr>
          <w:rFonts w:ascii="Arial" w:hAnsi="Arial" w:cs="Arial"/>
          <w:sz w:val="24"/>
          <w:szCs w:val="24"/>
        </w:rPr>
        <w:t>scor</w:t>
      </w:r>
      <w:r w:rsidR="007462FB" w:rsidRPr="00B9122A">
        <w:rPr>
          <w:rFonts w:ascii="Arial" w:hAnsi="Arial" w:cs="Arial"/>
          <w:sz w:val="24"/>
          <w:szCs w:val="24"/>
        </w:rPr>
        <w:t>e</w:t>
      </w:r>
      <w:r w:rsidRPr="00B9122A">
        <w:rPr>
          <w:rFonts w:ascii="Arial" w:hAnsi="Arial" w:cs="Arial"/>
          <w:sz w:val="24"/>
          <w:szCs w:val="24"/>
        </w:rPr>
        <w:t>.</w:t>
      </w:r>
    </w:p>
    <w:p w14:paraId="79209288" w14:textId="26D0BF0F" w:rsidR="00437ADA" w:rsidRPr="00B9122A" w:rsidRDefault="00B2136A" w:rsidP="00C830AD">
      <w:pPr>
        <w:pStyle w:val="ListParagraph"/>
        <w:numPr>
          <w:ilvl w:val="0"/>
          <w:numId w:val="3"/>
        </w:numPr>
        <w:spacing w:line="360" w:lineRule="auto"/>
        <w:rPr>
          <w:rFonts w:ascii="Arial" w:hAnsi="Arial" w:cs="Arial"/>
          <w:sz w:val="24"/>
          <w:szCs w:val="24"/>
        </w:rPr>
      </w:pPr>
      <w:r w:rsidRPr="00B9122A">
        <w:rPr>
          <w:rFonts w:ascii="Arial" w:hAnsi="Arial" w:cs="Arial"/>
          <w:b/>
          <w:sz w:val="24"/>
          <w:szCs w:val="24"/>
        </w:rPr>
        <w:t>SEN Support plan:</w:t>
      </w:r>
      <w:r w:rsidRPr="00B9122A">
        <w:rPr>
          <w:rFonts w:ascii="Arial" w:hAnsi="Arial" w:cs="Arial"/>
          <w:bCs/>
          <w:sz w:val="24"/>
          <w:szCs w:val="24"/>
        </w:rPr>
        <w:t xml:space="preserve"> </w:t>
      </w:r>
      <w:r w:rsidR="00437ADA" w:rsidRPr="00B9122A">
        <w:rPr>
          <w:rFonts w:ascii="Arial" w:hAnsi="Arial" w:cs="Arial"/>
          <w:bCs/>
          <w:sz w:val="24"/>
          <w:szCs w:val="24"/>
        </w:rPr>
        <w:t xml:space="preserve">There </w:t>
      </w:r>
      <w:r w:rsidR="006E319D" w:rsidRPr="00B9122A">
        <w:rPr>
          <w:rFonts w:ascii="Arial" w:hAnsi="Arial" w:cs="Arial"/>
          <w:bCs/>
          <w:sz w:val="24"/>
          <w:szCs w:val="24"/>
        </w:rPr>
        <w:t>must be a current</w:t>
      </w:r>
      <w:r w:rsidR="005F14AA" w:rsidRPr="00B9122A">
        <w:rPr>
          <w:rFonts w:ascii="Arial" w:hAnsi="Arial" w:cs="Arial"/>
          <w:bCs/>
          <w:sz w:val="24"/>
          <w:szCs w:val="24"/>
        </w:rPr>
        <w:t xml:space="preserve">, </w:t>
      </w:r>
      <w:r w:rsidR="006E319D" w:rsidRPr="00B9122A">
        <w:rPr>
          <w:rFonts w:ascii="Arial" w:hAnsi="Arial" w:cs="Arial"/>
          <w:bCs/>
          <w:sz w:val="24"/>
          <w:szCs w:val="24"/>
        </w:rPr>
        <w:t xml:space="preserve">complete </w:t>
      </w:r>
      <w:r w:rsidR="00EA3C4A" w:rsidRPr="00B9122A">
        <w:rPr>
          <w:rFonts w:ascii="Arial" w:hAnsi="Arial" w:cs="Arial"/>
          <w:b/>
          <w:sz w:val="24"/>
          <w:szCs w:val="24"/>
        </w:rPr>
        <w:t>Birmingham</w:t>
      </w:r>
      <w:r w:rsidR="00EA3C4A" w:rsidRPr="00B9122A">
        <w:rPr>
          <w:rFonts w:ascii="Arial" w:hAnsi="Arial" w:cs="Arial"/>
          <w:bCs/>
          <w:sz w:val="24"/>
          <w:szCs w:val="24"/>
        </w:rPr>
        <w:t xml:space="preserve"> </w:t>
      </w:r>
      <w:r w:rsidR="006E319D" w:rsidRPr="00B9122A">
        <w:rPr>
          <w:rFonts w:ascii="Arial" w:hAnsi="Arial" w:cs="Arial"/>
          <w:b/>
          <w:sz w:val="24"/>
          <w:szCs w:val="24"/>
        </w:rPr>
        <w:t>SEN Support Plan</w:t>
      </w:r>
      <w:r w:rsidR="006E319D" w:rsidRPr="00B9122A">
        <w:rPr>
          <w:rFonts w:ascii="Arial" w:hAnsi="Arial" w:cs="Arial"/>
          <w:bCs/>
          <w:sz w:val="24"/>
          <w:szCs w:val="24"/>
        </w:rPr>
        <w:t xml:space="preserve"> </w:t>
      </w:r>
      <w:r w:rsidR="005F14AA" w:rsidRPr="00B9122A">
        <w:rPr>
          <w:rFonts w:ascii="Arial" w:hAnsi="Arial" w:cs="Arial"/>
          <w:bCs/>
          <w:sz w:val="24"/>
          <w:szCs w:val="24"/>
        </w:rPr>
        <w:t xml:space="preserve">for the child which includes a </w:t>
      </w:r>
      <w:r w:rsidR="006E319D" w:rsidRPr="00B9122A">
        <w:rPr>
          <w:rFonts w:ascii="Arial" w:hAnsi="Arial" w:cs="Arial"/>
          <w:bCs/>
          <w:sz w:val="24"/>
          <w:szCs w:val="24"/>
        </w:rPr>
        <w:t xml:space="preserve">detailed </w:t>
      </w:r>
      <w:r w:rsidR="006E319D" w:rsidRPr="00B9122A">
        <w:rPr>
          <w:rFonts w:ascii="Arial" w:hAnsi="Arial" w:cs="Arial"/>
          <w:b/>
          <w:sz w:val="24"/>
          <w:szCs w:val="24"/>
        </w:rPr>
        <w:t xml:space="preserve">All About </w:t>
      </w:r>
      <w:r w:rsidR="00552411" w:rsidRPr="00B9122A">
        <w:rPr>
          <w:rFonts w:ascii="Arial" w:hAnsi="Arial" w:cs="Arial"/>
          <w:b/>
          <w:sz w:val="24"/>
          <w:szCs w:val="24"/>
        </w:rPr>
        <w:t>M</w:t>
      </w:r>
      <w:r w:rsidR="006E319D" w:rsidRPr="00B9122A">
        <w:rPr>
          <w:rFonts w:ascii="Arial" w:hAnsi="Arial" w:cs="Arial"/>
          <w:b/>
          <w:sz w:val="24"/>
          <w:szCs w:val="24"/>
        </w:rPr>
        <w:t>e</w:t>
      </w:r>
      <w:r w:rsidR="00E5450E" w:rsidRPr="00B9122A">
        <w:rPr>
          <w:rFonts w:ascii="Arial" w:hAnsi="Arial" w:cs="Arial"/>
          <w:bCs/>
          <w:sz w:val="24"/>
          <w:szCs w:val="24"/>
        </w:rPr>
        <w:t xml:space="preserve">, </w:t>
      </w:r>
      <w:r w:rsidR="006E319D" w:rsidRPr="00B9122A">
        <w:rPr>
          <w:rFonts w:ascii="Arial" w:hAnsi="Arial" w:cs="Arial"/>
          <w:bCs/>
          <w:sz w:val="24"/>
          <w:szCs w:val="24"/>
        </w:rPr>
        <w:t>completed with parents/carers and reflect</w:t>
      </w:r>
      <w:r w:rsidR="005F14AA" w:rsidRPr="00B9122A">
        <w:rPr>
          <w:rFonts w:ascii="Arial" w:hAnsi="Arial" w:cs="Arial"/>
          <w:bCs/>
          <w:sz w:val="24"/>
          <w:szCs w:val="24"/>
        </w:rPr>
        <w:t>ing</w:t>
      </w:r>
      <w:r w:rsidR="006E319D" w:rsidRPr="00B9122A">
        <w:rPr>
          <w:rFonts w:ascii="Arial" w:hAnsi="Arial" w:cs="Arial"/>
          <w:bCs/>
          <w:sz w:val="24"/>
          <w:szCs w:val="24"/>
        </w:rPr>
        <w:t xml:space="preserve"> their story of their child’s journey.</w:t>
      </w:r>
      <w:r w:rsidR="006E319D" w:rsidRPr="00B9122A">
        <w:rPr>
          <w:rFonts w:ascii="Arial" w:hAnsi="Arial" w:cs="Arial"/>
          <w:sz w:val="24"/>
          <w:szCs w:val="24"/>
        </w:rPr>
        <w:t xml:space="preserve"> </w:t>
      </w:r>
    </w:p>
    <w:p w14:paraId="71A26A1B" w14:textId="77777777" w:rsidR="00A27467" w:rsidRPr="00B9122A" w:rsidRDefault="00A27467" w:rsidP="00B9122A">
      <w:pPr>
        <w:spacing w:line="360" w:lineRule="auto"/>
        <w:rPr>
          <w:rFonts w:ascii="Arial" w:hAnsi="Arial" w:cs="Arial"/>
          <w:sz w:val="24"/>
          <w:szCs w:val="24"/>
        </w:rPr>
      </w:pPr>
    </w:p>
    <w:p w14:paraId="3C5AD938" w14:textId="710CB4B5" w:rsidR="00943DC3" w:rsidRPr="00B9122A" w:rsidRDefault="004C63C8" w:rsidP="00C830AD">
      <w:pPr>
        <w:spacing w:line="360" w:lineRule="auto"/>
        <w:rPr>
          <w:rFonts w:ascii="Arial" w:hAnsi="Arial" w:cs="Arial"/>
          <w:sz w:val="24"/>
          <w:szCs w:val="24"/>
        </w:rPr>
      </w:pPr>
      <w:r w:rsidRPr="00B9122A">
        <w:rPr>
          <w:rFonts w:ascii="Arial" w:hAnsi="Arial" w:cs="Arial"/>
          <w:sz w:val="24"/>
          <w:szCs w:val="24"/>
        </w:rPr>
        <w:t xml:space="preserve">We encourage settings who are </w:t>
      </w:r>
      <w:r w:rsidR="00D251A7" w:rsidRPr="00B9122A">
        <w:rPr>
          <w:rFonts w:ascii="Arial" w:hAnsi="Arial" w:cs="Arial"/>
          <w:sz w:val="24"/>
          <w:szCs w:val="24"/>
        </w:rPr>
        <w:t>un</w:t>
      </w:r>
      <w:r w:rsidR="00271F95" w:rsidRPr="00B9122A">
        <w:rPr>
          <w:rFonts w:ascii="Arial" w:hAnsi="Arial" w:cs="Arial"/>
          <w:sz w:val="24"/>
          <w:szCs w:val="24"/>
        </w:rPr>
        <w:t>familiar with the ISEY criteria and process</w:t>
      </w:r>
      <w:r w:rsidRPr="00B9122A">
        <w:rPr>
          <w:rFonts w:ascii="Arial" w:hAnsi="Arial" w:cs="Arial"/>
          <w:sz w:val="24"/>
          <w:szCs w:val="24"/>
        </w:rPr>
        <w:t xml:space="preserve"> to </w:t>
      </w:r>
      <w:r w:rsidR="00FB11CD" w:rsidRPr="00B9122A">
        <w:rPr>
          <w:rFonts w:ascii="Arial" w:hAnsi="Arial" w:cs="Arial"/>
          <w:sz w:val="24"/>
          <w:szCs w:val="24"/>
        </w:rPr>
        <w:t xml:space="preserve">attend a ‘pre-ISEY workshop’ and/or an ‘ISEY </w:t>
      </w:r>
      <w:r w:rsidR="00CE7623" w:rsidRPr="00B9122A">
        <w:rPr>
          <w:rFonts w:ascii="Arial" w:hAnsi="Arial" w:cs="Arial"/>
          <w:sz w:val="24"/>
          <w:szCs w:val="24"/>
        </w:rPr>
        <w:t>surgery’.</w:t>
      </w:r>
      <w:r w:rsidR="00FB11CD" w:rsidRPr="00B9122A">
        <w:rPr>
          <w:rFonts w:ascii="Arial" w:hAnsi="Arial" w:cs="Arial"/>
          <w:color w:val="FF0000"/>
          <w:sz w:val="24"/>
          <w:szCs w:val="24"/>
        </w:rPr>
        <w:t xml:space="preserve"> </w:t>
      </w:r>
      <w:r w:rsidR="00C03E8B" w:rsidRPr="00B9122A">
        <w:rPr>
          <w:rFonts w:ascii="Arial" w:hAnsi="Arial" w:cs="Arial"/>
          <w:color w:val="FF0000"/>
          <w:sz w:val="24"/>
          <w:szCs w:val="24"/>
        </w:rPr>
        <w:t xml:space="preserve"> </w:t>
      </w:r>
      <w:r w:rsidR="00C03E8B" w:rsidRPr="00B9122A">
        <w:rPr>
          <w:rFonts w:ascii="Arial" w:hAnsi="Arial" w:cs="Arial"/>
          <w:sz w:val="24"/>
          <w:szCs w:val="24"/>
        </w:rPr>
        <w:t>These dates are circulated throughout the year.</w:t>
      </w:r>
    </w:p>
    <w:p w14:paraId="0FC8C3CC" w14:textId="77777777" w:rsidR="00E5450E" w:rsidRPr="00B9122A" w:rsidRDefault="00E5450E" w:rsidP="00C830AD">
      <w:pPr>
        <w:spacing w:line="360" w:lineRule="auto"/>
        <w:ind w:left="720"/>
        <w:rPr>
          <w:rFonts w:ascii="Arial" w:hAnsi="Arial" w:cs="Arial"/>
          <w:sz w:val="24"/>
          <w:szCs w:val="24"/>
        </w:rPr>
      </w:pPr>
    </w:p>
    <w:p w14:paraId="044C03E7" w14:textId="75C18C81" w:rsidR="004C63C8" w:rsidRPr="00E66EDE" w:rsidRDefault="004C63C8" w:rsidP="00C830AD">
      <w:pPr>
        <w:pStyle w:val="ListParagraph"/>
        <w:spacing w:line="360" w:lineRule="auto"/>
        <w:ind w:left="0"/>
        <w:rPr>
          <w:rFonts w:ascii="Arial" w:hAnsi="Arial" w:cs="Arial"/>
          <w:b/>
          <w:sz w:val="28"/>
          <w:szCs w:val="28"/>
          <w:u w:val="single"/>
        </w:rPr>
      </w:pPr>
      <w:r w:rsidRPr="00E66EDE">
        <w:rPr>
          <w:rFonts w:ascii="Arial" w:hAnsi="Arial" w:cs="Arial"/>
          <w:b/>
          <w:sz w:val="28"/>
          <w:szCs w:val="28"/>
          <w:u w:val="single"/>
        </w:rPr>
        <w:t>Consideration of Applications</w:t>
      </w:r>
      <w:r w:rsidR="0082607E" w:rsidRPr="00E66EDE">
        <w:rPr>
          <w:rFonts w:ascii="Arial" w:hAnsi="Arial" w:cs="Arial"/>
          <w:b/>
          <w:sz w:val="28"/>
          <w:szCs w:val="28"/>
          <w:u w:val="single"/>
        </w:rPr>
        <w:t>:</w:t>
      </w:r>
    </w:p>
    <w:p w14:paraId="14913E2C" w14:textId="77777777" w:rsidR="007462FB" w:rsidRPr="00B9122A" w:rsidRDefault="007462FB" w:rsidP="00C830AD">
      <w:pPr>
        <w:spacing w:line="360" w:lineRule="auto"/>
        <w:rPr>
          <w:rFonts w:ascii="Arial" w:hAnsi="Arial" w:cs="Arial"/>
          <w:sz w:val="24"/>
          <w:szCs w:val="24"/>
        </w:rPr>
      </w:pPr>
      <w:r w:rsidRPr="00B9122A">
        <w:rPr>
          <w:rFonts w:ascii="Arial" w:hAnsi="Arial" w:cs="Arial"/>
          <w:sz w:val="24"/>
          <w:szCs w:val="24"/>
        </w:rPr>
        <w:t xml:space="preserve">Applications are screened, scored, and considered by the Moderating Group four times a year: </w:t>
      </w:r>
    </w:p>
    <w:p w14:paraId="40804985" w14:textId="77777777" w:rsidR="007462FB" w:rsidRPr="00B9122A" w:rsidRDefault="007462FB" w:rsidP="00C830AD">
      <w:pPr>
        <w:pStyle w:val="ListParagraph"/>
        <w:spacing w:line="360" w:lineRule="auto"/>
        <w:ind w:left="0"/>
        <w:rPr>
          <w:rFonts w:ascii="Arial" w:hAnsi="Arial" w:cs="Arial"/>
          <w:b/>
          <w:sz w:val="24"/>
          <w:szCs w:val="24"/>
          <w:u w:val="single"/>
        </w:rPr>
      </w:pPr>
    </w:p>
    <w:p w14:paraId="3A0CE14A" w14:textId="7079971B" w:rsidR="00967480" w:rsidRPr="00B9122A" w:rsidRDefault="0082607E" w:rsidP="00C830AD">
      <w:pPr>
        <w:pStyle w:val="ListParagraph"/>
        <w:spacing w:line="360" w:lineRule="auto"/>
        <w:ind w:left="0"/>
        <w:rPr>
          <w:rFonts w:ascii="Arial" w:hAnsi="Arial" w:cs="Arial"/>
          <w:b/>
          <w:sz w:val="24"/>
          <w:szCs w:val="24"/>
        </w:rPr>
      </w:pPr>
      <w:r w:rsidRPr="00B9122A">
        <w:rPr>
          <w:rFonts w:ascii="Arial" w:hAnsi="Arial" w:cs="Arial"/>
          <w:b/>
          <w:sz w:val="24"/>
          <w:szCs w:val="24"/>
        </w:rPr>
        <w:t>S</w:t>
      </w:r>
      <w:r w:rsidR="00967480" w:rsidRPr="00B9122A">
        <w:rPr>
          <w:rFonts w:ascii="Arial" w:hAnsi="Arial" w:cs="Arial"/>
          <w:b/>
          <w:sz w:val="24"/>
          <w:szCs w:val="24"/>
        </w:rPr>
        <w:t>creening:</w:t>
      </w:r>
    </w:p>
    <w:p w14:paraId="039B457A" w14:textId="30F9A262" w:rsidR="00711D48" w:rsidRPr="00B9122A" w:rsidRDefault="00711D48" w:rsidP="00C830AD">
      <w:pPr>
        <w:spacing w:line="360" w:lineRule="auto"/>
        <w:rPr>
          <w:rFonts w:ascii="Arial" w:hAnsi="Arial" w:cs="Arial"/>
          <w:sz w:val="24"/>
          <w:szCs w:val="24"/>
        </w:rPr>
      </w:pPr>
      <w:r w:rsidRPr="00B9122A">
        <w:rPr>
          <w:rFonts w:ascii="Arial" w:hAnsi="Arial" w:cs="Arial"/>
          <w:sz w:val="24"/>
          <w:szCs w:val="24"/>
        </w:rPr>
        <w:t xml:space="preserve">All applications are screened and scored against criteria relating to the child’s level of need and the required provision to meet those needs. If there are omissions on either the form or in supporting evidence the provider is </w:t>
      </w:r>
      <w:r w:rsidR="00C03E8B" w:rsidRPr="00B9122A">
        <w:rPr>
          <w:rFonts w:ascii="Arial" w:hAnsi="Arial" w:cs="Arial"/>
          <w:sz w:val="24"/>
          <w:szCs w:val="24"/>
        </w:rPr>
        <w:t>contacted,</w:t>
      </w:r>
      <w:r w:rsidRPr="00B9122A">
        <w:rPr>
          <w:rFonts w:ascii="Arial" w:hAnsi="Arial" w:cs="Arial"/>
          <w:sz w:val="24"/>
          <w:szCs w:val="24"/>
        </w:rPr>
        <w:t xml:space="preserve"> and </w:t>
      </w:r>
      <w:r w:rsidR="00C03E8B" w:rsidRPr="00B9122A">
        <w:rPr>
          <w:rFonts w:ascii="Arial" w:hAnsi="Arial" w:cs="Arial"/>
          <w:sz w:val="24"/>
          <w:szCs w:val="24"/>
        </w:rPr>
        <w:t xml:space="preserve">missing information is discussed.  A </w:t>
      </w:r>
      <w:r w:rsidRPr="00B9122A">
        <w:rPr>
          <w:rFonts w:ascii="Arial" w:hAnsi="Arial" w:cs="Arial"/>
          <w:sz w:val="24"/>
          <w:szCs w:val="24"/>
        </w:rPr>
        <w:t xml:space="preserve">deadline </w:t>
      </w:r>
      <w:r w:rsidR="00C03E8B" w:rsidRPr="00B9122A">
        <w:rPr>
          <w:rFonts w:ascii="Arial" w:hAnsi="Arial" w:cs="Arial"/>
          <w:sz w:val="24"/>
          <w:szCs w:val="24"/>
        </w:rPr>
        <w:t xml:space="preserve">may be given </w:t>
      </w:r>
      <w:r w:rsidRPr="00B9122A">
        <w:rPr>
          <w:rFonts w:ascii="Arial" w:hAnsi="Arial" w:cs="Arial"/>
          <w:sz w:val="24"/>
          <w:szCs w:val="24"/>
        </w:rPr>
        <w:t>to provide further information. Where this is not available applications cannot proceed</w:t>
      </w:r>
      <w:r w:rsidR="00C03E8B" w:rsidRPr="00B9122A">
        <w:rPr>
          <w:rFonts w:ascii="Arial" w:hAnsi="Arial" w:cs="Arial"/>
          <w:sz w:val="24"/>
          <w:szCs w:val="24"/>
        </w:rPr>
        <w:t xml:space="preserve"> and will be withdrawn</w:t>
      </w:r>
      <w:r w:rsidRPr="00B9122A">
        <w:rPr>
          <w:rFonts w:ascii="Arial" w:hAnsi="Arial" w:cs="Arial"/>
          <w:sz w:val="24"/>
          <w:szCs w:val="24"/>
        </w:rPr>
        <w:t>.</w:t>
      </w:r>
    </w:p>
    <w:p w14:paraId="76C51AE1" w14:textId="73543857" w:rsidR="00711D48" w:rsidRPr="00B9122A" w:rsidRDefault="00711D48" w:rsidP="00C830AD">
      <w:pPr>
        <w:spacing w:line="360" w:lineRule="auto"/>
        <w:rPr>
          <w:rFonts w:ascii="Arial" w:hAnsi="Arial" w:cs="Arial"/>
          <w:sz w:val="24"/>
          <w:szCs w:val="24"/>
        </w:rPr>
      </w:pPr>
      <w:r w:rsidRPr="00B9122A">
        <w:rPr>
          <w:rFonts w:ascii="Arial" w:hAnsi="Arial" w:cs="Arial"/>
          <w:sz w:val="24"/>
          <w:szCs w:val="24"/>
        </w:rPr>
        <w:t xml:space="preserve">Providers are advised to discuss cases which do not proceed </w:t>
      </w:r>
      <w:r w:rsidR="00C03E8B" w:rsidRPr="00B9122A">
        <w:rPr>
          <w:rFonts w:ascii="Arial" w:hAnsi="Arial" w:cs="Arial"/>
          <w:sz w:val="24"/>
          <w:szCs w:val="24"/>
        </w:rPr>
        <w:t xml:space="preserve">with their relevant </w:t>
      </w:r>
      <w:r w:rsidRPr="00B9122A">
        <w:rPr>
          <w:rFonts w:ascii="Arial" w:hAnsi="Arial" w:cs="Arial"/>
          <w:sz w:val="24"/>
          <w:szCs w:val="24"/>
        </w:rPr>
        <w:t xml:space="preserve">support </w:t>
      </w:r>
      <w:r w:rsidR="00C03E8B" w:rsidRPr="00B9122A">
        <w:rPr>
          <w:rFonts w:ascii="Arial" w:hAnsi="Arial" w:cs="Arial"/>
          <w:sz w:val="24"/>
          <w:szCs w:val="24"/>
        </w:rPr>
        <w:t>agencies</w:t>
      </w:r>
      <w:r w:rsidRPr="00B9122A">
        <w:rPr>
          <w:rFonts w:ascii="Arial" w:hAnsi="Arial" w:cs="Arial"/>
          <w:sz w:val="24"/>
          <w:szCs w:val="24"/>
        </w:rPr>
        <w:t xml:space="preserve">, and to access support before re-applying the following term. </w:t>
      </w:r>
    </w:p>
    <w:p w14:paraId="1EF8982C" w14:textId="77777777" w:rsidR="00C830AD" w:rsidRPr="00B9122A" w:rsidRDefault="00C830AD" w:rsidP="00C830AD">
      <w:pPr>
        <w:spacing w:line="360" w:lineRule="auto"/>
        <w:rPr>
          <w:rFonts w:ascii="Arial" w:hAnsi="Arial" w:cs="Arial"/>
          <w:b/>
          <w:bCs/>
          <w:sz w:val="24"/>
          <w:szCs w:val="24"/>
        </w:rPr>
      </w:pPr>
    </w:p>
    <w:p w14:paraId="3D936A3B" w14:textId="7BA25DE2" w:rsidR="00634E80" w:rsidRPr="00B9122A" w:rsidRDefault="00967480" w:rsidP="00C830AD">
      <w:pPr>
        <w:spacing w:line="360" w:lineRule="auto"/>
        <w:rPr>
          <w:rFonts w:ascii="Arial" w:hAnsi="Arial" w:cs="Arial"/>
          <w:b/>
          <w:bCs/>
          <w:sz w:val="24"/>
          <w:szCs w:val="24"/>
        </w:rPr>
      </w:pPr>
      <w:r w:rsidRPr="00B9122A">
        <w:rPr>
          <w:rFonts w:ascii="Arial" w:hAnsi="Arial" w:cs="Arial"/>
          <w:b/>
          <w:bCs/>
          <w:sz w:val="24"/>
          <w:szCs w:val="24"/>
        </w:rPr>
        <w:t>Moderation</w:t>
      </w:r>
      <w:r w:rsidR="009A715D" w:rsidRPr="00B9122A">
        <w:rPr>
          <w:rFonts w:ascii="Arial" w:hAnsi="Arial" w:cs="Arial"/>
          <w:b/>
          <w:bCs/>
          <w:sz w:val="24"/>
          <w:szCs w:val="24"/>
        </w:rPr>
        <w:t xml:space="preserve"> and allocation of funding</w:t>
      </w:r>
      <w:r w:rsidRPr="00B9122A">
        <w:rPr>
          <w:rFonts w:ascii="Arial" w:hAnsi="Arial" w:cs="Arial"/>
          <w:b/>
          <w:bCs/>
          <w:sz w:val="24"/>
          <w:szCs w:val="24"/>
        </w:rPr>
        <w:t>:</w:t>
      </w:r>
    </w:p>
    <w:p w14:paraId="3AB86707" w14:textId="77777777" w:rsidR="00711D48" w:rsidRPr="00B9122A" w:rsidRDefault="00711D48" w:rsidP="00C830AD">
      <w:pPr>
        <w:spacing w:line="360" w:lineRule="auto"/>
        <w:rPr>
          <w:rFonts w:ascii="Arial" w:hAnsi="Arial" w:cs="Arial"/>
          <w:sz w:val="24"/>
          <w:szCs w:val="24"/>
        </w:rPr>
      </w:pPr>
      <w:r w:rsidRPr="00B9122A">
        <w:rPr>
          <w:rFonts w:ascii="Arial" w:hAnsi="Arial" w:cs="Arial"/>
          <w:sz w:val="24"/>
          <w:szCs w:val="24"/>
        </w:rPr>
        <w:t xml:space="preserve">The Moderating Group is chaired by the Head of Early Years SEND who has overall responsibility for the ISEY budget. The group includes representatives from the following teams: Area SENCo team, Educational Psychology, Communication and Autism Team, Pupil and School Support and Early Years Childcare Service. </w:t>
      </w:r>
    </w:p>
    <w:p w14:paraId="04FE4040" w14:textId="77777777" w:rsidR="00711D48" w:rsidRPr="00B9122A" w:rsidRDefault="00711D48" w:rsidP="00C830AD">
      <w:pPr>
        <w:spacing w:line="360" w:lineRule="auto"/>
        <w:rPr>
          <w:rFonts w:ascii="Arial" w:hAnsi="Arial" w:cs="Arial"/>
          <w:sz w:val="24"/>
          <w:szCs w:val="24"/>
        </w:rPr>
      </w:pPr>
    </w:p>
    <w:p w14:paraId="18B25C2C" w14:textId="67FD8C5A" w:rsidR="00711D48" w:rsidRPr="00B9122A" w:rsidRDefault="00711D48" w:rsidP="00C830AD">
      <w:pPr>
        <w:spacing w:line="360" w:lineRule="auto"/>
        <w:rPr>
          <w:rFonts w:ascii="Arial" w:hAnsi="Arial" w:cs="Arial"/>
          <w:sz w:val="24"/>
          <w:szCs w:val="24"/>
        </w:rPr>
      </w:pPr>
      <w:r w:rsidRPr="00B9122A">
        <w:rPr>
          <w:rFonts w:ascii="Arial" w:hAnsi="Arial" w:cs="Arial"/>
          <w:sz w:val="24"/>
          <w:szCs w:val="24"/>
        </w:rPr>
        <w:t>The Moderating Group meets following the screening process to:</w:t>
      </w:r>
    </w:p>
    <w:p w14:paraId="0D86B584" w14:textId="47F5E165" w:rsidR="00711D48" w:rsidRPr="00B9122A" w:rsidRDefault="00711D48" w:rsidP="00C830AD">
      <w:pPr>
        <w:numPr>
          <w:ilvl w:val="0"/>
          <w:numId w:val="26"/>
        </w:numPr>
        <w:spacing w:line="360" w:lineRule="auto"/>
        <w:ind w:left="1080"/>
        <w:rPr>
          <w:rFonts w:ascii="Arial" w:hAnsi="Arial" w:cs="Arial"/>
          <w:sz w:val="24"/>
          <w:szCs w:val="24"/>
        </w:rPr>
      </w:pPr>
      <w:r w:rsidRPr="00B9122A">
        <w:rPr>
          <w:rFonts w:ascii="Arial" w:hAnsi="Arial" w:cs="Arial"/>
          <w:sz w:val="24"/>
          <w:szCs w:val="24"/>
        </w:rPr>
        <w:lastRenderedPageBreak/>
        <w:t xml:space="preserve">moderate a sample of applications. </w:t>
      </w:r>
    </w:p>
    <w:p w14:paraId="03EE3EE8" w14:textId="77777777" w:rsidR="00711D48" w:rsidRPr="00B9122A" w:rsidRDefault="00711D48" w:rsidP="00C830AD">
      <w:pPr>
        <w:numPr>
          <w:ilvl w:val="0"/>
          <w:numId w:val="26"/>
        </w:numPr>
        <w:spacing w:line="360" w:lineRule="auto"/>
        <w:ind w:left="1080"/>
        <w:rPr>
          <w:rFonts w:ascii="Arial" w:hAnsi="Arial" w:cs="Arial"/>
          <w:sz w:val="24"/>
          <w:szCs w:val="24"/>
        </w:rPr>
      </w:pPr>
      <w:r w:rsidRPr="00B9122A">
        <w:rPr>
          <w:rFonts w:ascii="Arial" w:hAnsi="Arial" w:cs="Arial"/>
          <w:sz w:val="24"/>
          <w:szCs w:val="24"/>
        </w:rPr>
        <w:t xml:space="preserve">agree the ‘cut-off’ score for funding in line with management of the ISEY budget. </w:t>
      </w:r>
    </w:p>
    <w:p w14:paraId="65EFF55D" w14:textId="22C3CA9A" w:rsidR="00711D48" w:rsidRPr="00B9122A" w:rsidRDefault="00711D48" w:rsidP="00C830AD">
      <w:pPr>
        <w:numPr>
          <w:ilvl w:val="0"/>
          <w:numId w:val="26"/>
        </w:numPr>
        <w:spacing w:line="360" w:lineRule="auto"/>
        <w:ind w:left="1080"/>
        <w:rPr>
          <w:rFonts w:ascii="Arial" w:hAnsi="Arial" w:cs="Arial"/>
          <w:sz w:val="24"/>
          <w:szCs w:val="24"/>
        </w:rPr>
      </w:pPr>
      <w:r w:rsidRPr="00B9122A">
        <w:rPr>
          <w:rFonts w:ascii="Arial" w:hAnsi="Arial" w:cs="Arial"/>
          <w:sz w:val="24"/>
          <w:szCs w:val="24"/>
        </w:rPr>
        <w:t>agree the rate of funding to be allocated. The standard ISEY rate is £1,000 per term and the higher rate is £1,500 per term. Rates are de</w:t>
      </w:r>
      <w:r w:rsidR="001B2BB0" w:rsidRPr="00B9122A">
        <w:rPr>
          <w:rFonts w:ascii="Arial" w:hAnsi="Arial" w:cs="Arial"/>
          <w:sz w:val="24"/>
          <w:szCs w:val="24"/>
        </w:rPr>
        <w:t xml:space="preserve">termined </w:t>
      </w:r>
      <w:r w:rsidRPr="00B9122A">
        <w:rPr>
          <w:rFonts w:ascii="Arial" w:hAnsi="Arial" w:cs="Arial"/>
          <w:sz w:val="24"/>
          <w:szCs w:val="24"/>
        </w:rPr>
        <w:t xml:space="preserve">by the score given to the application. </w:t>
      </w:r>
    </w:p>
    <w:p w14:paraId="41A4DBA2" w14:textId="77777777" w:rsidR="00711D48" w:rsidRPr="00B9122A" w:rsidRDefault="00711D48" w:rsidP="00C830AD">
      <w:pPr>
        <w:numPr>
          <w:ilvl w:val="0"/>
          <w:numId w:val="26"/>
        </w:numPr>
        <w:spacing w:line="360" w:lineRule="auto"/>
        <w:ind w:left="1080"/>
        <w:rPr>
          <w:rFonts w:ascii="Arial" w:hAnsi="Arial" w:cs="Arial"/>
          <w:sz w:val="24"/>
          <w:szCs w:val="24"/>
        </w:rPr>
      </w:pPr>
      <w:r w:rsidRPr="00B9122A">
        <w:rPr>
          <w:rFonts w:ascii="Arial" w:hAnsi="Arial" w:cs="Arial"/>
          <w:sz w:val="24"/>
          <w:szCs w:val="24"/>
        </w:rPr>
        <w:t>consider cases which are either borderline to the cut-off score for support or the higher rate.</w:t>
      </w:r>
    </w:p>
    <w:p w14:paraId="6C8AB070" w14:textId="77777777" w:rsidR="00711D48" w:rsidRPr="00B9122A" w:rsidRDefault="00711D48" w:rsidP="00C830AD">
      <w:pPr>
        <w:numPr>
          <w:ilvl w:val="0"/>
          <w:numId w:val="26"/>
        </w:numPr>
        <w:spacing w:line="360" w:lineRule="auto"/>
        <w:ind w:left="1080"/>
        <w:rPr>
          <w:rFonts w:ascii="Arial" w:hAnsi="Arial" w:cs="Arial"/>
          <w:sz w:val="24"/>
          <w:szCs w:val="24"/>
        </w:rPr>
      </w:pPr>
      <w:r w:rsidRPr="00B9122A">
        <w:rPr>
          <w:rFonts w:ascii="Arial" w:hAnsi="Arial" w:cs="Arial"/>
          <w:sz w:val="24"/>
          <w:szCs w:val="24"/>
        </w:rPr>
        <w:t>confirm the outcome for each application.</w:t>
      </w:r>
    </w:p>
    <w:p w14:paraId="13E94392" w14:textId="76D1E2BF" w:rsidR="00622C40" w:rsidRPr="00B9122A" w:rsidRDefault="00622C40" w:rsidP="00C830AD">
      <w:pPr>
        <w:spacing w:line="360" w:lineRule="auto"/>
        <w:rPr>
          <w:rFonts w:ascii="Arial" w:hAnsi="Arial" w:cs="Arial"/>
          <w:sz w:val="24"/>
          <w:szCs w:val="24"/>
        </w:rPr>
      </w:pPr>
    </w:p>
    <w:p w14:paraId="6CF4A7C1" w14:textId="0CD24158" w:rsidR="00622C40" w:rsidRPr="00B9122A" w:rsidRDefault="00622C40" w:rsidP="00C830AD">
      <w:pPr>
        <w:spacing w:line="360" w:lineRule="auto"/>
        <w:rPr>
          <w:rFonts w:ascii="Arial" w:hAnsi="Arial" w:cs="Arial"/>
          <w:sz w:val="24"/>
          <w:szCs w:val="24"/>
        </w:rPr>
      </w:pPr>
      <w:r w:rsidRPr="00B9122A">
        <w:rPr>
          <w:rFonts w:ascii="Arial" w:hAnsi="Arial" w:cs="Arial"/>
          <w:sz w:val="24"/>
          <w:szCs w:val="24"/>
        </w:rPr>
        <w:t xml:space="preserve">The Chair of the ISEY Moderating Group is responsible for addressing any queries, around allocations, </w:t>
      </w:r>
      <w:r w:rsidR="00CE7623" w:rsidRPr="00B9122A">
        <w:rPr>
          <w:rFonts w:ascii="Arial" w:hAnsi="Arial" w:cs="Arial"/>
          <w:sz w:val="24"/>
          <w:szCs w:val="24"/>
        </w:rPr>
        <w:t>which</w:t>
      </w:r>
      <w:r w:rsidRPr="00B9122A">
        <w:rPr>
          <w:rFonts w:ascii="Arial" w:hAnsi="Arial" w:cs="Arial"/>
          <w:sz w:val="24"/>
          <w:szCs w:val="24"/>
        </w:rPr>
        <w:t xml:space="preserve"> are not resolved by consulting with the LA SEND teams for the setting. The chair also has the authority to consider any special cases where an application may be addressed outside of the routine allocation periods, or where a short-term increase above the ISEY rates is required to prevent a placement breakdown. </w:t>
      </w:r>
    </w:p>
    <w:p w14:paraId="54F197A8" w14:textId="77777777" w:rsidR="004374A4" w:rsidRPr="00B9122A" w:rsidRDefault="004374A4" w:rsidP="00C830AD">
      <w:pPr>
        <w:spacing w:line="360" w:lineRule="auto"/>
        <w:rPr>
          <w:rFonts w:ascii="Arial" w:hAnsi="Arial" w:cs="Arial"/>
          <w:b/>
          <w:bCs/>
          <w:sz w:val="24"/>
          <w:szCs w:val="24"/>
        </w:rPr>
      </w:pPr>
    </w:p>
    <w:p w14:paraId="5353E039" w14:textId="77777777" w:rsidR="00E41EBC" w:rsidRPr="00B9122A" w:rsidRDefault="00E41EBC" w:rsidP="00C830AD">
      <w:pPr>
        <w:spacing w:line="360" w:lineRule="auto"/>
        <w:rPr>
          <w:rFonts w:ascii="Arial" w:hAnsi="Arial" w:cs="Arial"/>
          <w:sz w:val="24"/>
          <w:szCs w:val="24"/>
        </w:rPr>
      </w:pPr>
      <w:r w:rsidRPr="00B9122A">
        <w:rPr>
          <w:rFonts w:ascii="Arial" w:hAnsi="Arial" w:cs="Arial"/>
          <w:b/>
          <w:bCs/>
          <w:sz w:val="24"/>
          <w:szCs w:val="24"/>
        </w:rPr>
        <w:t>Feedback</w:t>
      </w:r>
      <w:r w:rsidRPr="00B9122A">
        <w:rPr>
          <w:rFonts w:ascii="Arial" w:hAnsi="Arial" w:cs="Arial"/>
          <w:sz w:val="24"/>
          <w:szCs w:val="24"/>
        </w:rPr>
        <w:t xml:space="preserve">: </w:t>
      </w:r>
    </w:p>
    <w:p w14:paraId="75179561" w14:textId="77777777" w:rsidR="00711D48" w:rsidRPr="00B9122A" w:rsidRDefault="00711D48" w:rsidP="00C830AD">
      <w:pPr>
        <w:spacing w:after="80" w:line="360" w:lineRule="auto"/>
        <w:rPr>
          <w:rFonts w:ascii="Arial" w:hAnsi="Arial" w:cs="Arial"/>
          <w:sz w:val="24"/>
          <w:szCs w:val="24"/>
        </w:rPr>
      </w:pPr>
      <w:r w:rsidRPr="00B9122A">
        <w:rPr>
          <w:rFonts w:ascii="Arial" w:hAnsi="Arial" w:cs="Arial"/>
          <w:sz w:val="24"/>
          <w:szCs w:val="24"/>
        </w:rPr>
        <w:t xml:space="preserve">Settings are informed by email of the outcome of the application. Feedback information is sent </w:t>
      </w:r>
      <w:r w:rsidRPr="00B9122A">
        <w:rPr>
          <w:rFonts w:ascii="Arial" w:hAnsi="Arial" w:cs="Arial"/>
          <w:b/>
          <w:sz w:val="24"/>
          <w:szCs w:val="24"/>
        </w:rPr>
        <w:t>prior</w:t>
      </w:r>
      <w:r w:rsidRPr="00B9122A">
        <w:rPr>
          <w:rFonts w:ascii="Arial" w:hAnsi="Arial" w:cs="Arial"/>
          <w:sz w:val="24"/>
          <w:szCs w:val="24"/>
        </w:rPr>
        <w:t xml:space="preserve"> to the start of the term/half term for when funding will commence. When an application is approved for funding, there may be actions set which the provider will need to complete before funding is released. </w:t>
      </w:r>
    </w:p>
    <w:p w14:paraId="4FB98D46" w14:textId="64C6A071" w:rsidR="00622C40" w:rsidRPr="00B9122A" w:rsidRDefault="00711D48" w:rsidP="00C830AD">
      <w:pPr>
        <w:spacing w:after="80" w:line="360" w:lineRule="auto"/>
        <w:rPr>
          <w:rFonts w:ascii="Arial" w:hAnsi="Arial" w:cs="Arial"/>
          <w:sz w:val="24"/>
          <w:szCs w:val="24"/>
        </w:rPr>
      </w:pPr>
      <w:r w:rsidRPr="00B9122A">
        <w:rPr>
          <w:rFonts w:ascii="Arial" w:hAnsi="Arial" w:cs="Arial"/>
          <w:sz w:val="24"/>
          <w:szCs w:val="24"/>
        </w:rPr>
        <w:t xml:space="preserve">If an application is unsuccessful, we encourage settings to discuss this with the </w:t>
      </w:r>
      <w:r w:rsidRPr="00B9122A">
        <w:rPr>
          <w:rFonts w:ascii="Arial" w:hAnsi="Arial" w:cs="Arial"/>
          <w:bCs/>
          <w:sz w:val="24"/>
          <w:szCs w:val="24"/>
        </w:rPr>
        <w:t>relevant LA SEND team prior to re-applying.</w:t>
      </w:r>
    </w:p>
    <w:p w14:paraId="1039D113" w14:textId="77777777" w:rsidR="00C830AD" w:rsidRPr="00B9122A" w:rsidRDefault="00C830AD" w:rsidP="00C830AD">
      <w:pPr>
        <w:spacing w:line="360" w:lineRule="auto"/>
        <w:rPr>
          <w:rFonts w:ascii="Arial" w:hAnsi="Arial" w:cs="Arial"/>
          <w:b/>
          <w:bCs/>
          <w:sz w:val="24"/>
          <w:szCs w:val="24"/>
        </w:rPr>
      </w:pPr>
    </w:p>
    <w:p w14:paraId="782E174A" w14:textId="41F28735" w:rsidR="00F633A5" w:rsidRPr="00E66EDE" w:rsidRDefault="00F633A5" w:rsidP="00C830AD">
      <w:pPr>
        <w:spacing w:line="360" w:lineRule="auto"/>
        <w:rPr>
          <w:rFonts w:ascii="Arial" w:hAnsi="Arial" w:cs="Arial"/>
          <w:b/>
          <w:bCs/>
          <w:sz w:val="28"/>
          <w:szCs w:val="28"/>
        </w:rPr>
      </w:pPr>
      <w:r w:rsidRPr="00E66EDE">
        <w:rPr>
          <w:rFonts w:ascii="Arial" w:hAnsi="Arial" w:cs="Arial"/>
          <w:b/>
          <w:bCs/>
          <w:sz w:val="28"/>
          <w:szCs w:val="28"/>
        </w:rPr>
        <w:t>Accessing allocated funding</w:t>
      </w:r>
      <w:r w:rsidR="00185E63" w:rsidRPr="00E66EDE">
        <w:rPr>
          <w:rFonts w:ascii="Arial" w:hAnsi="Arial" w:cs="Arial"/>
          <w:b/>
          <w:bCs/>
          <w:sz w:val="28"/>
          <w:szCs w:val="28"/>
        </w:rPr>
        <w:t>:</w:t>
      </w:r>
    </w:p>
    <w:p w14:paraId="1C002FE3" w14:textId="77777777" w:rsidR="00711D48" w:rsidRPr="00B9122A" w:rsidRDefault="00711D48" w:rsidP="00C830AD">
      <w:pPr>
        <w:numPr>
          <w:ilvl w:val="0"/>
          <w:numId w:val="2"/>
        </w:numPr>
        <w:spacing w:after="80" w:line="360" w:lineRule="auto"/>
        <w:ind w:left="714" w:hanging="357"/>
        <w:rPr>
          <w:rFonts w:ascii="Arial" w:hAnsi="Arial" w:cs="Arial"/>
          <w:sz w:val="24"/>
          <w:szCs w:val="24"/>
        </w:rPr>
      </w:pPr>
      <w:r w:rsidRPr="00B9122A">
        <w:rPr>
          <w:rFonts w:ascii="Arial" w:hAnsi="Arial" w:cs="Arial"/>
          <w:sz w:val="24"/>
          <w:szCs w:val="24"/>
        </w:rPr>
        <w:t xml:space="preserve">When an application is approved for funding, this will be allocated to the setting as a fixed sum for the upcoming term or half term. </w:t>
      </w:r>
    </w:p>
    <w:p w14:paraId="4E39C88B" w14:textId="77777777" w:rsidR="00711D48" w:rsidRPr="00B9122A" w:rsidRDefault="00711D48" w:rsidP="00C830AD">
      <w:pPr>
        <w:numPr>
          <w:ilvl w:val="0"/>
          <w:numId w:val="2"/>
        </w:numPr>
        <w:spacing w:after="80" w:line="360" w:lineRule="auto"/>
        <w:ind w:left="714" w:hanging="357"/>
        <w:rPr>
          <w:rFonts w:ascii="Arial" w:hAnsi="Arial" w:cs="Arial"/>
          <w:sz w:val="24"/>
          <w:szCs w:val="24"/>
        </w:rPr>
      </w:pPr>
      <w:r w:rsidRPr="00B9122A">
        <w:rPr>
          <w:rFonts w:ascii="Arial" w:hAnsi="Arial" w:cs="Arial"/>
          <w:sz w:val="24"/>
          <w:szCs w:val="24"/>
        </w:rPr>
        <w:t xml:space="preserve">Detailed invoice procedures, including deadlines, are included with the feedback for all applications approved for financial support. </w:t>
      </w:r>
    </w:p>
    <w:p w14:paraId="19CF555D" w14:textId="77777777" w:rsidR="00711D48" w:rsidRPr="00B9122A" w:rsidRDefault="00711D48" w:rsidP="00C830AD">
      <w:pPr>
        <w:numPr>
          <w:ilvl w:val="0"/>
          <w:numId w:val="4"/>
        </w:numPr>
        <w:spacing w:after="80" w:line="360" w:lineRule="auto"/>
        <w:ind w:left="714" w:hanging="357"/>
        <w:rPr>
          <w:rFonts w:ascii="Arial" w:hAnsi="Arial" w:cs="Arial"/>
          <w:sz w:val="24"/>
          <w:szCs w:val="24"/>
        </w:rPr>
      </w:pPr>
      <w:r w:rsidRPr="00B9122A">
        <w:rPr>
          <w:rFonts w:ascii="Arial" w:hAnsi="Arial" w:cs="Arial"/>
          <w:sz w:val="24"/>
          <w:szCs w:val="24"/>
        </w:rPr>
        <w:t xml:space="preserve">Providers should submit </w:t>
      </w:r>
      <w:r w:rsidRPr="00B9122A">
        <w:rPr>
          <w:rFonts w:ascii="Arial" w:hAnsi="Arial" w:cs="Arial"/>
          <w:b/>
          <w:bCs/>
          <w:sz w:val="24"/>
          <w:szCs w:val="24"/>
        </w:rPr>
        <w:t>one invoice</w:t>
      </w:r>
      <w:r w:rsidRPr="00B9122A">
        <w:rPr>
          <w:rFonts w:ascii="Arial" w:hAnsi="Arial" w:cs="Arial"/>
          <w:sz w:val="24"/>
          <w:szCs w:val="24"/>
        </w:rPr>
        <w:t xml:space="preserve"> per term to cover all children within the setting who have been allocated ISEY funding. The invoice should include a brief outline of how funding will be used.</w:t>
      </w:r>
    </w:p>
    <w:p w14:paraId="420A9498" w14:textId="77777777" w:rsidR="00711D48" w:rsidRPr="00B9122A" w:rsidRDefault="00711D48" w:rsidP="00C830AD">
      <w:pPr>
        <w:numPr>
          <w:ilvl w:val="0"/>
          <w:numId w:val="2"/>
        </w:numPr>
        <w:spacing w:after="80" w:line="360" w:lineRule="auto"/>
        <w:ind w:left="714" w:hanging="357"/>
        <w:rPr>
          <w:rFonts w:ascii="Arial" w:hAnsi="Arial" w:cs="Arial"/>
          <w:sz w:val="24"/>
          <w:szCs w:val="24"/>
        </w:rPr>
      </w:pPr>
      <w:r w:rsidRPr="00B9122A">
        <w:rPr>
          <w:rFonts w:ascii="Arial" w:hAnsi="Arial" w:cs="Arial"/>
          <w:sz w:val="24"/>
          <w:szCs w:val="24"/>
        </w:rPr>
        <w:t>Funding is released termly until the end of each academic year. For funding to continue term by term until the end of the academic year, the provider will be required to complete an evaluation and paperwork to confirm that the child continues to meet the ISEY criteria.</w:t>
      </w:r>
    </w:p>
    <w:p w14:paraId="2AF373D2" w14:textId="77777777" w:rsidR="00711D48" w:rsidRPr="00B9122A" w:rsidRDefault="00711D48" w:rsidP="00C830AD">
      <w:pPr>
        <w:numPr>
          <w:ilvl w:val="0"/>
          <w:numId w:val="2"/>
        </w:numPr>
        <w:spacing w:after="80" w:line="360" w:lineRule="auto"/>
        <w:ind w:left="714" w:hanging="357"/>
        <w:rPr>
          <w:rFonts w:ascii="Arial" w:hAnsi="Arial" w:cs="Arial"/>
          <w:b/>
          <w:sz w:val="24"/>
          <w:szCs w:val="24"/>
        </w:rPr>
      </w:pPr>
      <w:r w:rsidRPr="00B9122A">
        <w:rPr>
          <w:rFonts w:ascii="Arial" w:hAnsi="Arial" w:cs="Arial"/>
          <w:sz w:val="24"/>
          <w:szCs w:val="24"/>
        </w:rPr>
        <w:lastRenderedPageBreak/>
        <w:t xml:space="preserve">When a child receives a funded SEND Support Provision Plan or an Education, Health and Care Plan ISEY funding will cease. Providers must promptly inform the ISEY officer. </w:t>
      </w:r>
    </w:p>
    <w:p w14:paraId="58AF08A5" w14:textId="2BA807C6" w:rsidR="00711D48" w:rsidRPr="00B9122A" w:rsidRDefault="00711D48" w:rsidP="00C830AD">
      <w:pPr>
        <w:numPr>
          <w:ilvl w:val="0"/>
          <w:numId w:val="2"/>
        </w:numPr>
        <w:spacing w:after="80" w:line="360" w:lineRule="auto"/>
        <w:ind w:left="714" w:hanging="357"/>
        <w:rPr>
          <w:rFonts w:ascii="Arial" w:hAnsi="Arial" w:cs="Arial"/>
          <w:bCs/>
          <w:sz w:val="24"/>
          <w:szCs w:val="24"/>
        </w:rPr>
      </w:pPr>
      <w:r w:rsidRPr="00B9122A">
        <w:rPr>
          <w:rFonts w:ascii="Arial" w:hAnsi="Arial" w:cs="Arial"/>
          <w:bCs/>
          <w:sz w:val="24"/>
          <w:szCs w:val="24"/>
        </w:rPr>
        <w:t>Where it is anticipated that an EHCP will be issued within a term</w:t>
      </w:r>
      <w:r w:rsidR="00A71295" w:rsidRPr="00B9122A">
        <w:rPr>
          <w:rFonts w:ascii="Arial" w:hAnsi="Arial" w:cs="Arial"/>
          <w:bCs/>
          <w:sz w:val="24"/>
          <w:szCs w:val="24"/>
        </w:rPr>
        <w:t xml:space="preserve"> or enhanced funding will be received through </w:t>
      </w:r>
      <w:proofErr w:type="gramStart"/>
      <w:r w:rsidR="00A71295" w:rsidRPr="00B9122A">
        <w:rPr>
          <w:rFonts w:ascii="Arial" w:hAnsi="Arial" w:cs="Arial"/>
          <w:bCs/>
          <w:sz w:val="24"/>
          <w:szCs w:val="24"/>
        </w:rPr>
        <w:t>an</w:t>
      </w:r>
      <w:proofErr w:type="gramEnd"/>
      <w:r w:rsidR="00A71295" w:rsidRPr="00B9122A">
        <w:rPr>
          <w:rFonts w:ascii="Arial" w:hAnsi="Arial" w:cs="Arial"/>
          <w:bCs/>
          <w:sz w:val="24"/>
          <w:szCs w:val="24"/>
        </w:rPr>
        <w:t xml:space="preserve"> Send Support Provision Plan (SSPP), </w:t>
      </w:r>
      <w:r w:rsidRPr="00B9122A">
        <w:rPr>
          <w:rFonts w:ascii="Arial" w:hAnsi="Arial" w:cs="Arial"/>
          <w:bCs/>
          <w:sz w:val="24"/>
          <w:szCs w:val="24"/>
        </w:rPr>
        <w:t xml:space="preserve">ISEY funding may only be approved </w:t>
      </w:r>
      <w:r w:rsidR="00A71295" w:rsidRPr="00B9122A">
        <w:rPr>
          <w:rFonts w:ascii="Arial" w:hAnsi="Arial" w:cs="Arial"/>
          <w:bCs/>
          <w:sz w:val="24"/>
          <w:szCs w:val="24"/>
        </w:rPr>
        <w:t>for</w:t>
      </w:r>
      <w:r w:rsidRPr="00B9122A">
        <w:rPr>
          <w:rFonts w:ascii="Arial" w:hAnsi="Arial" w:cs="Arial"/>
          <w:bCs/>
          <w:sz w:val="24"/>
          <w:szCs w:val="24"/>
        </w:rPr>
        <w:t xml:space="preserve"> the half term.</w:t>
      </w:r>
    </w:p>
    <w:p w14:paraId="4DEB751C" w14:textId="77777777" w:rsidR="00711D48" w:rsidRPr="00B9122A" w:rsidRDefault="00711D48" w:rsidP="00C830AD">
      <w:pPr>
        <w:numPr>
          <w:ilvl w:val="0"/>
          <w:numId w:val="2"/>
        </w:numPr>
        <w:spacing w:after="80" w:line="360" w:lineRule="auto"/>
        <w:ind w:left="714" w:hanging="357"/>
        <w:rPr>
          <w:rFonts w:ascii="Arial" w:hAnsi="Arial" w:cs="Arial"/>
          <w:sz w:val="24"/>
          <w:szCs w:val="24"/>
        </w:rPr>
      </w:pPr>
      <w:r w:rsidRPr="00B9122A">
        <w:rPr>
          <w:rFonts w:ascii="Arial" w:hAnsi="Arial" w:cs="Arial"/>
          <w:sz w:val="24"/>
          <w:szCs w:val="24"/>
        </w:rPr>
        <w:t xml:space="preserve">If a child leaves a setting during any funding period, the provider must inform the ISEY officer and provide details of the child’s next placement. </w:t>
      </w:r>
    </w:p>
    <w:p w14:paraId="5CF8A4D6" w14:textId="77777777" w:rsidR="00711D48" w:rsidRPr="00B9122A" w:rsidRDefault="00711D48" w:rsidP="00C830AD">
      <w:pPr>
        <w:numPr>
          <w:ilvl w:val="0"/>
          <w:numId w:val="2"/>
        </w:numPr>
        <w:spacing w:after="80" w:line="360" w:lineRule="auto"/>
        <w:ind w:left="714" w:hanging="357"/>
        <w:rPr>
          <w:rFonts w:ascii="Arial" w:hAnsi="Arial" w:cs="Arial"/>
          <w:sz w:val="24"/>
          <w:szCs w:val="24"/>
        </w:rPr>
      </w:pPr>
      <w:r w:rsidRPr="00B9122A">
        <w:rPr>
          <w:rFonts w:ascii="Arial" w:hAnsi="Arial" w:cs="Arial"/>
          <w:sz w:val="24"/>
          <w:szCs w:val="24"/>
        </w:rPr>
        <w:t>If a child starts at your setting having been in receipt of ISEY funding at a previous setting, you should contact the ISEY officer. Funding will typically transfer with the child.</w:t>
      </w:r>
    </w:p>
    <w:p w14:paraId="45ACA964" w14:textId="1E840BA9" w:rsidR="00D96ABE" w:rsidRPr="00B9122A" w:rsidRDefault="00711D48" w:rsidP="00C830AD">
      <w:pPr>
        <w:numPr>
          <w:ilvl w:val="0"/>
          <w:numId w:val="2"/>
        </w:numPr>
        <w:spacing w:after="80" w:line="360" w:lineRule="auto"/>
        <w:ind w:left="714" w:hanging="357"/>
        <w:rPr>
          <w:rFonts w:ascii="Arial" w:hAnsi="Arial" w:cs="Arial"/>
          <w:sz w:val="24"/>
          <w:szCs w:val="24"/>
        </w:rPr>
      </w:pPr>
      <w:r w:rsidRPr="00B9122A">
        <w:rPr>
          <w:rFonts w:ascii="Arial" w:hAnsi="Arial" w:cs="Arial"/>
          <w:sz w:val="24"/>
          <w:szCs w:val="24"/>
        </w:rPr>
        <w:t>A new application is required for all children that continue to meet criteria for each new academic year</w:t>
      </w:r>
      <w:r w:rsidR="00CB044B" w:rsidRPr="00B9122A">
        <w:rPr>
          <w:rFonts w:ascii="Arial" w:hAnsi="Arial" w:cs="Arial"/>
          <w:sz w:val="24"/>
          <w:szCs w:val="24"/>
        </w:rPr>
        <w:t>.</w:t>
      </w:r>
    </w:p>
    <w:p w14:paraId="1DC7A70C" w14:textId="77777777" w:rsidR="00C830AD" w:rsidRPr="00B9122A" w:rsidRDefault="00C830AD" w:rsidP="00C830AD">
      <w:pPr>
        <w:spacing w:line="360" w:lineRule="auto"/>
        <w:rPr>
          <w:rFonts w:ascii="Arial" w:hAnsi="Arial" w:cs="Arial"/>
          <w:b/>
          <w:sz w:val="24"/>
          <w:szCs w:val="24"/>
        </w:rPr>
      </w:pPr>
    </w:p>
    <w:p w14:paraId="7E6C0DC9" w14:textId="1516910F" w:rsidR="00EC601D" w:rsidRPr="00E66EDE" w:rsidRDefault="00EC601D" w:rsidP="00C830AD">
      <w:pPr>
        <w:spacing w:line="360" w:lineRule="auto"/>
        <w:rPr>
          <w:rFonts w:ascii="Arial" w:hAnsi="Arial" w:cs="Arial"/>
          <w:b/>
          <w:sz w:val="28"/>
          <w:szCs w:val="28"/>
        </w:rPr>
      </w:pPr>
      <w:r w:rsidRPr="00E66EDE">
        <w:rPr>
          <w:rFonts w:ascii="Arial" w:hAnsi="Arial" w:cs="Arial"/>
          <w:b/>
          <w:sz w:val="28"/>
          <w:szCs w:val="28"/>
        </w:rPr>
        <w:t>Use of ISEY funding:</w:t>
      </w:r>
    </w:p>
    <w:p w14:paraId="719DAF51" w14:textId="46BEC193" w:rsidR="00925076" w:rsidRPr="00B9122A" w:rsidRDefault="003479F5" w:rsidP="00C830AD">
      <w:pPr>
        <w:spacing w:after="80" w:line="360" w:lineRule="auto"/>
        <w:rPr>
          <w:rFonts w:ascii="Arial" w:hAnsi="Arial" w:cs="Arial"/>
          <w:sz w:val="24"/>
          <w:szCs w:val="24"/>
        </w:rPr>
      </w:pPr>
      <w:r w:rsidRPr="00B9122A">
        <w:rPr>
          <w:rFonts w:ascii="Arial" w:hAnsi="Arial" w:cs="Arial"/>
          <w:sz w:val="24"/>
          <w:szCs w:val="24"/>
        </w:rPr>
        <w:t>F</w:t>
      </w:r>
      <w:r w:rsidR="00D913B1" w:rsidRPr="00B9122A">
        <w:rPr>
          <w:rFonts w:ascii="Arial" w:hAnsi="Arial" w:cs="Arial"/>
          <w:sz w:val="24"/>
          <w:szCs w:val="24"/>
        </w:rPr>
        <w:t xml:space="preserve">unding </w:t>
      </w:r>
      <w:r w:rsidR="00CD149D" w:rsidRPr="00B9122A">
        <w:rPr>
          <w:rFonts w:ascii="Arial" w:hAnsi="Arial" w:cs="Arial"/>
          <w:sz w:val="24"/>
          <w:szCs w:val="24"/>
        </w:rPr>
        <w:t>is allocated</w:t>
      </w:r>
      <w:r w:rsidR="00D913B1" w:rsidRPr="00B9122A">
        <w:rPr>
          <w:rFonts w:ascii="Arial" w:hAnsi="Arial" w:cs="Arial"/>
          <w:sz w:val="24"/>
          <w:szCs w:val="24"/>
        </w:rPr>
        <w:t xml:space="preserve"> to</w:t>
      </w:r>
      <w:r w:rsidR="00593DE7" w:rsidRPr="00B9122A">
        <w:rPr>
          <w:rFonts w:ascii="Arial" w:hAnsi="Arial" w:cs="Arial"/>
          <w:sz w:val="24"/>
          <w:szCs w:val="24"/>
        </w:rPr>
        <w:t>wards</w:t>
      </w:r>
      <w:r w:rsidR="00925076" w:rsidRPr="00B9122A">
        <w:rPr>
          <w:rFonts w:ascii="Arial" w:hAnsi="Arial" w:cs="Arial"/>
          <w:sz w:val="24"/>
          <w:szCs w:val="24"/>
        </w:rPr>
        <w:t>:</w:t>
      </w:r>
    </w:p>
    <w:p w14:paraId="5ECD6C68" w14:textId="462738AF" w:rsidR="00925076" w:rsidRPr="00B9122A" w:rsidRDefault="00CD149D" w:rsidP="00C830AD">
      <w:pPr>
        <w:numPr>
          <w:ilvl w:val="0"/>
          <w:numId w:val="11"/>
        </w:numPr>
        <w:spacing w:after="80" w:line="360" w:lineRule="auto"/>
        <w:rPr>
          <w:rFonts w:ascii="Arial" w:hAnsi="Arial" w:cs="Arial"/>
          <w:sz w:val="24"/>
          <w:szCs w:val="24"/>
        </w:rPr>
      </w:pPr>
      <w:r w:rsidRPr="00B9122A">
        <w:rPr>
          <w:rFonts w:ascii="Arial" w:hAnsi="Arial" w:cs="Arial"/>
          <w:sz w:val="24"/>
          <w:szCs w:val="24"/>
        </w:rPr>
        <w:t>ensuring the child accesses their full</w:t>
      </w:r>
      <w:r w:rsidR="00925076" w:rsidRPr="00B9122A">
        <w:rPr>
          <w:rFonts w:ascii="Arial" w:hAnsi="Arial" w:cs="Arial"/>
          <w:sz w:val="24"/>
          <w:szCs w:val="24"/>
        </w:rPr>
        <w:t xml:space="preserve"> entitlement to their early education funded place.</w:t>
      </w:r>
    </w:p>
    <w:p w14:paraId="34967A43" w14:textId="0726688B" w:rsidR="00AD3282" w:rsidRPr="00B9122A" w:rsidRDefault="00593DE7" w:rsidP="00C830AD">
      <w:pPr>
        <w:numPr>
          <w:ilvl w:val="0"/>
          <w:numId w:val="11"/>
        </w:numPr>
        <w:spacing w:after="80" w:line="360" w:lineRule="auto"/>
        <w:rPr>
          <w:rFonts w:ascii="Arial" w:hAnsi="Arial" w:cs="Arial"/>
          <w:sz w:val="24"/>
          <w:szCs w:val="24"/>
        </w:rPr>
      </w:pPr>
      <w:r w:rsidRPr="00B9122A">
        <w:rPr>
          <w:rFonts w:ascii="Arial" w:hAnsi="Arial" w:cs="Arial"/>
          <w:sz w:val="24"/>
          <w:szCs w:val="24"/>
        </w:rPr>
        <w:t xml:space="preserve">meeting the child’s needs </w:t>
      </w:r>
      <w:r w:rsidR="00925076" w:rsidRPr="00B9122A">
        <w:rPr>
          <w:rFonts w:ascii="Arial" w:hAnsi="Arial" w:cs="Arial"/>
          <w:sz w:val="24"/>
          <w:szCs w:val="24"/>
        </w:rPr>
        <w:t>including</w:t>
      </w:r>
      <w:r w:rsidR="00C65420" w:rsidRPr="00B9122A">
        <w:rPr>
          <w:rFonts w:ascii="Arial" w:hAnsi="Arial" w:cs="Arial"/>
          <w:sz w:val="24"/>
          <w:szCs w:val="24"/>
        </w:rPr>
        <w:t xml:space="preserve"> improving outcomes as identified in the child’s individual plan</w:t>
      </w:r>
      <w:r w:rsidR="00AD3282" w:rsidRPr="00B9122A">
        <w:rPr>
          <w:rFonts w:ascii="Arial" w:hAnsi="Arial" w:cs="Arial"/>
          <w:sz w:val="24"/>
          <w:szCs w:val="24"/>
        </w:rPr>
        <w:t xml:space="preserve"> through:</w:t>
      </w:r>
    </w:p>
    <w:p w14:paraId="2CFCC9F3" w14:textId="52E68A76" w:rsidR="00943DC3" w:rsidRPr="00B9122A" w:rsidRDefault="00AD3282" w:rsidP="00C830AD">
      <w:pPr>
        <w:pStyle w:val="ListParagraph"/>
        <w:numPr>
          <w:ilvl w:val="0"/>
          <w:numId w:val="35"/>
        </w:numPr>
        <w:spacing w:line="360" w:lineRule="auto"/>
        <w:rPr>
          <w:rFonts w:ascii="Arial" w:hAnsi="Arial" w:cs="Arial"/>
          <w:sz w:val="24"/>
          <w:szCs w:val="24"/>
        </w:rPr>
      </w:pPr>
      <w:r w:rsidRPr="00B9122A">
        <w:rPr>
          <w:rFonts w:ascii="Arial" w:hAnsi="Arial" w:cs="Arial"/>
          <w:sz w:val="24"/>
          <w:szCs w:val="24"/>
        </w:rPr>
        <w:t>enhancing ratios</w:t>
      </w:r>
      <w:r w:rsidR="00EA3C4A" w:rsidRPr="00B9122A">
        <w:rPr>
          <w:rFonts w:ascii="Arial" w:hAnsi="Arial" w:cs="Arial"/>
          <w:sz w:val="24"/>
          <w:szCs w:val="24"/>
        </w:rPr>
        <w:t>:</w:t>
      </w:r>
      <w:r w:rsidRPr="00B9122A">
        <w:rPr>
          <w:rFonts w:ascii="Arial" w:hAnsi="Arial" w:cs="Arial"/>
          <w:sz w:val="24"/>
          <w:szCs w:val="24"/>
        </w:rPr>
        <w:t xml:space="preserve"> </w:t>
      </w:r>
      <w:r w:rsidR="007D5668" w:rsidRPr="00B9122A">
        <w:rPr>
          <w:rFonts w:ascii="Arial" w:hAnsi="Arial" w:cs="Arial"/>
          <w:sz w:val="24"/>
          <w:szCs w:val="24"/>
        </w:rPr>
        <w:t xml:space="preserve">The </w:t>
      </w:r>
      <w:r w:rsidR="0070249B" w:rsidRPr="00B9122A">
        <w:rPr>
          <w:rFonts w:ascii="Arial" w:hAnsi="Arial" w:cs="Arial"/>
          <w:sz w:val="24"/>
          <w:szCs w:val="24"/>
        </w:rPr>
        <w:t>setting is respons</w:t>
      </w:r>
      <w:r w:rsidR="007D5668" w:rsidRPr="00B9122A">
        <w:rPr>
          <w:rFonts w:ascii="Arial" w:hAnsi="Arial" w:cs="Arial"/>
          <w:sz w:val="24"/>
          <w:szCs w:val="24"/>
        </w:rPr>
        <w:t>ible for sourcing and paying appropriately</w:t>
      </w:r>
      <w:r w:rsidR="0070249B" w:rsidRPr="00B9122A">
        <w:rPr>
          <w:rFonts w:ascii="Arial" w:hAnsi="Arial" w:cs="Arial"/>
          <w:sz w:val="24"/>
          <w:szCs w:val="24"/>
        </w:rPr>
        <w:t xml:space="preserve"> qualifi</w:t>
      </w:r>
      <w:r w:rsidR="00593DE7" w:rsidRPr="00B9122A">
        <w:rPr>
          <w:rFonts w:ascii="Arial" w:hAnsi="Arial" w:cs="Arial"/>
          <w:sz w:val="24"/>
          <w:szCs w:val="24"/>
        </w:rPr>
        <w:t xml:space="preserve">ed staff </w:t>
      </w:r>
      <w:r w:rsidR="00943DC3" w:rsidRPr="00B9122A">
        <w:rPr>
          <w:rFonts w:ascii="Arial" w:hAnsi="Arial" w:cs="Arial"/>
          <w:sz w:val="24"/>
          <w:szCs w:val="24"/>
        </w:rPr>
        <w:t>(at least NVQ level 2)</w:t>
      </w:r>
      <w:r w:rsidRPr="00B9122A">
        <w:rPr>
          <w:rFonts w:ascii="Arial" w:hAnsi="Arial" w:cs="Arial"/>
          <w:sz w:val="24"/>
          <w:szCs w:val="24"/>
        </w:rPr>
        <w:t>. It is not intended that additional team members will work exclusively with the child.</w:t>
      </w:r>
    </w:p>
    <w:p w14:paraId="61D2BDD0" w14:textId="10A3B7FB" w:rsidR="00AD3282" w:rsidRPr="00B9122A" w:rsidRDefault="00AD3282" w:rsidP="00C830AD">
      <w:pPr>
        <w:pStyle w:val="ListParagraph"/>
        <w:numPr>
          <w:ilvl w:val="0"/>
          <w:numId w:val="35"/>
        </w:numPr>
        <w:spacing w:line="360" w:lineRule="auto"/>
        <w:rPr>
          <w:rFonts w:ascii="Arial" w:hAnsi="Arial" w:cs="Arial"/>
          <w:sz w:val="24"/>
          <w:szCs w:val="24"/>
        </w:rPr>
      </w:pPr>
      <w:r w:rsidRPr="00B9122A">
        <w:rPr>
          <w:rFonts w:ascii="Arial" w:hAnsi="Arial" w:cs="Arial"/>
          <w:sz w:val="24"/>
          <w:szCs w:val="24"/>
        </w:rPr>
        <w:t xml:space="preserve">providing bespoke resources </w:t>
      </w:r>
    </w:p>
    <w:p w14:paraId="3B12C621" w14:textId="16E55FF1" w:rsidR="00A24A6F" w:rsidRPr="00B9122A" w:rsidRDefault="00A71295" w:rsidP="00C830AD">
      <w:pPr>
        <w:pStyle w:val="ListParagraph"/>
        <w:numPr>
          <w:ilvl w:val="0"/>
          <w:numId w:val="35"/>
        </w:numPr>
        <w:spacing w:line="360" w:lineRule="auto"/>
        <w:rPr>
          <w:rFonts w:ascii="Arial" w:hAnsi="Arial" w:cs="Arial"/>
          <w:sz w:val="24"/>
          <w:szCs w:val="24"/>
        </w:rPr>
      </w:pPr>
      <w:r w:rsidRPr="00B9122A">
        <w:rPr>
          <w:rFonts w:ascii="Arial" w:hAnsi="Arial" w:cs="Arial"/>
          <w:sz w:val="24"/>
          <w:szCs w:val="24"/>
        </w:rPr>
        <w:t xml:space="preserve">appropriate </w:t>
      </w:r>
      <w:r w:rsidR="00A24A6F" w:rsidRPr="00B9122A">
        <w:rPr>
          <w:rFonts w:ascii="Arial" w:hAnsi="Arial" w:cs="Arial"/>
          <w:sz w:val="24"/>
          <w:szCs w:val="24"/>
        </w:rPr>
        <w:t>staff training</w:t>
      </w:r>
    </w:p>
    <w:p w14:paraId="78DC3901" w14:textId="3B0D8219" w:rsidR="00D913B1" w:rsidRPr="00B9122A" w:rsidRDefault="000C2649" w:rsidP="00C830AD">
      <w:pPr>
        <w:spacing w:line="360" w:lineRule="auto"/>
        <w:rPr>
          <w:rFonts w:ascii="Arial" w:hAnsi="Arial" w:cs="Arial"/>
          <w:sz w:val="24"/>
          <w:szCs w:val="24"/>
        </w:rPr>
      </w:pPr>
      <w:r w:rsidRPr="00B9122A">
        <w:rPr>
          <w:rFonts w:ascii="Arial" w:hAnsi="Arial" w:cs="Arial"/>
          <w:sz w:val="24"/>
          <w:szCs w:val="24"/>
        </w:rPr>
        <w:t xml:space="preserve">If you require advice on how best to use allocated funding to meet the child’s needs, you should seek </w:t>
      </w:r>
      <w:r w:rsidR="0082607E" w:rsidRPr="00B9122A">
        <w:rPr>
          <w:rFonts w:ascii="Arial" w:hAnsi="Arial" w:cs="Arial"/>
          <w:sz w:val="24"/>
          <w:szCs w:val="24"/>
        </w:rPr>
        <w:t>advice</w:t>
      </w:r>
      <w:r w:rsidRPr="00B9122A">
        <w:rPr>
          <w:rFonts w:ascii="Arial" w:hAnsi="Arial" w:cs="Arial"/>
          <w:sz w:val="24"/>
          <w:szCs w:val="24"/>
        </w:rPr>
        <w:t xml:space="preserve"> from your relevant support services</w:t>
      </w:r>
      <w:r w:rsidR="0082607E" w:rsidRPr="00B9122A">
        <w:rPr>
          <w:rFonts w:ascii="Arial" w:hAnsi="Arial" w:cs="Arial"/>
          <w:sz w:val="24"/>
          <w:szCs w:val="24"/>
        </w:rPr>
        <w:t xml:space="preserve"> or the ‘ISEY </w:t>
      </w:r>
      <w:r w:rsidR="00927A2C" w:rsidRPr="00B9122A">
        <w:rPr>
          <w:rFonts w:ascii="Arial" w:hAnsi="Arial" w:cs="Arial"/>
          <w:sz w:val="24"/>
          <w:szCs w:val="24"/>
        </w:rPr>
        <w:t>Surgery</w:t>
      </w:r>
      <w:r w:rsidR="0082607E" w:rsidRPr="00B9122A">
        <w:rPr>
          <w:rFonts w:ascii="Arial" w:hAnsi="Arial" w:cs="Arial"/>
          <w:sz w:val="24"/>
          <w:szCs w:val="24"/>
        </w:rPr>
        <w:t>’</w:t>
      </w:r>
      <w:r w:rsidRPr="00B9122A">
        <w:rPr>
          <w:rFonts w:ascii="Arial" w:hAnsi="Arial" w:cs="Arial"/>
          <w:sz w:val="24"/>
          <w:szCs w:val="24"/>
        </w:rPr>
        <w:t xml:space="preserve">. </w:t>
      </w:r>
    </w:p>
    <w:p w14:paraId="59CE774E" w14:textId="77777777" w:rsidR="00AA1F4D" w:rsidRPr="00B9122A" w:rsidRDefault="00AA1F4D" w:rsidP="00C830AD">
      <w:pPr>
        <w:spacing w:line="360" w:lineRule="auto"/>
        <w:rPr>
          <w:rFonts w:ascii="Arial" w:hAnsi="Arial" w:cs="Arial"/>
          <w:b/>
          <w:sz w:val="24"/>
          <w:szCs w:val="24"/>
        </w:rPr>
      </w:pPr>
    </w:p>
    <w:p w14:paraId="60C3D1EA" w14:textId="66DA5F19" w:rsidR="00691240" w:rsidRPr="00E66EDE" w:rsidRDefault="00691240" w:rsidP="00C830AD">
      <w:pPr>
        <w:spacing w:line="360" w:lineRule="auto"/>
        <w:rPr>
          <w:rFonts w:ascii="Arial" w:hAnsi="Arial" w:cs="Arial"/>
          <w:b/>
          <w:sz w:val="28"/>
          <w:szCs w:val="28"/>
        </w:rPr>
      </w:pPr>
      <w:r w:rsidRPr="00E66EDE">
        <w:rPr>
          <w:rFonts w:ascii="Arial" w:hAnsi="Arial" w:cs="Arial"/>
          <w:b/>
          <w:sz w:val="28"/>
          <w:szCs w:val="28"/>
        </w:rPr>
        <w:t>Monitoring</w:t>
      </w:r>
      <w:r w:rsidR="00AD3282" w:rsidRPr="00E66EDE">
        <w:rPr>
          <w:rFonts w:ascii="Arial" w:hAnsi="Arial" w:cs="Arial"/>
          <w:b/>
          <w:sz w:val="28"/>
          <w:szCs w:val="28"/>
        </w:rPr>
        <w:t>:</w:t>
      </w:r>
    </w:p>
    <w:p w14:paraId="6CD6A48A" w14:textId="77777777" w:rsidR="00A71295" w:rsidRPr="00B9122A" w:rsidRDefault="00CB044B" w:rsidP="00C830AD">
      <w:pPr>
        <w:spacing w:line="360" w:lineRule="auto"/>
        <w:rPr>
          <w:rFonts w:ascii="Arial" w:hAnsi="Arial" w:cs="Arial"/>
          <w:sz w:val="24"/>
          <w:szCs w:val="24"/>
        </w:rPr>
      </w:pPr>
      <w:r w:rsidRPr="00B9122A">
        <w:rPr>
          <w:rFonts w:ascii="Arial" w:hAnsi="Arial" w:cs="Arial"/>
          <w:sz w:val="24"/>
          <w:szCs w:val="24"/>
        </w:rPr>
        <w:t xml:space="preserve">In addition to managing the allocation of ISEY on behalf of the Local Authority, the Area SENCo team is responsible for monitoring how funding is used to improve outcomes for children in line with the EYFS and Graduated Approach of the SEN Code of Practice 2014/5. </w:t>
      </w:r>
    </w:p>
    <w:p w14:paraId="3D51B42A" w14:textId="77777777" w:rsidR="00A71295" w:rsidRPr="00B9122A" w:rsidRDefault="00A71295" w:rsidP="00C830AD">
      <w:pPr>
        <w:spacing w:line="360" w:lineRule="auto"/>
        <w:rPr>
          <w:rFonts w:ascii="Arial" w:hAnsi="Arial" w:cs="Arial"/>
          <w:sz w:val="24"/>
          <w:szCs w:val="24"/>
        </w:rPr>
      </w:pPr>
    </w:p>
    <w:p w14:paraId="67B26AC7" w14:textId="77777777" w:rsidR="00C830AD" w:rsidRPr="00B9122A" w:rsidRDefault="00CB044B" w:rsidP="00C830AD">
      <w:pPr>
        <w:spacing w:line="360" w:lineRule="auto"/>
        <w:rPr>
          <w:rFonts w:ascii="Arial" w:hAnsi="Arial" w:cs="Arial"/>
          <w:sz w:val="24"/>
          <w:szCs w:val="24"/>
        </w:rPr>
      </w:pPr>
      <w:r w:rsidRPr="00B9122A">
        <w:rPr>
          <w:rFonts w:ascii="Arial" w:hAnsi="Arial" w:cs="Arial"/>
          <w:sz w:val="24"/>
          <w:szCs w:val="24"/>
        </w:rPr>
        <w:lastRenderedPageBreak/>
        <w:t xml:space="preserve">Settings are routinely identified for a monitoring visit if they have an OFSTED rating of Inadequate or Requires Improvement. </w:t>
      </w:r>
      <w:r w:rsidR="00C830AD" w:rsidRPr="00B9122A">
        <w:rPr>
          <w:rFonts w:ascii="Arial" w:hAnsi="Arial" w:cs="Arial"/>
          <w:sz w:val="24"/>
          <w:szCs w:val="24"/>
        </w:rPr>
        <w:t xml:space="preserve"> </w:t>
      </w:r>
      <w:r w:rsidRPr="00B9122A">
        <w:rPr>
          <w:rFonts w:ascii="Arial" w:hAnsi="Arial" w:cs="Arial"/>
          <w:sz w:val="24"/>
          <w:szCs w:val="24"/>
        </w:rPr>
        <w:t>In addition, a sample of settings are visited and monitored throughout the year. Where monitoring identifies areas for development, actions are set, and the Area SENCo team offer focused support to ensure funding can continue.</w:t>
      </w:r>
      <w:r w:rsidR="00C830AD" w:rsidRPr="00B9122A">
        <w:rPr>
          <w:rFonts w:ascii="Arial" w:hAnsi="Arial" w:cs="Arial"/>
          <w:sz w:val="24"/>
          <w:szCs w:val="24"/>
        </w:rPr>
        <w:t xml:space="preserve"> </w:t>
      </w:r>
      <w:r w:rsidRPr="00B9122A">
        <w:rPr>
          <w:rFonts w:ascii="Arial" w:hAnsi="Arial" w:cs="Arial"/>
          <w:sz w:val="24"/>
          <w:szCs w:val="24"/>
        </w:rPr>
        <w:t>The team may identify settings where there is best practice and with their agreement may advise other local settings to visit these for peer support.</w:t>
      </w:r>
      <w:r w:rsidR="00C830AD" w:rsidRPr="00B9122A">
        <w:rPr>
          <w:rFonts w:ascii="Arial" w:hAnsi="Arial" w:cs="Arial"/>
          <w:sz w:val="24"/>
          <w:szCs w:val="24"/>
        </w:rPr>
        <w:t xml:space="preserve"> </w:t>
      </w:r>
    </w:p>
    <w:p w14:paraId="09E18F79" w14:textId="77777777" w:rsidR="00C830AD" w:rsidRPr="00B9122A" w:rsidRDefault="00C830AD" w:rsidP="00C830AD">
      <w:pPr>
        <w:spacing w:line="360" w:lineRule="auto"/>
        <w:rPr>
          <w:rFonts w:ascii="Arial" w:hAnsi="Arial" w:cs="Arial"/>
          <w:sz w:val="24"/>
          <w:szCs w:val="24"/>
        </w:rPr>
      </w:pPr>
    </w:p>
    <w:p w14:paraId="087CA487" w14:textId="3B3B6A87" w:rsidR="00A71295" w:rsidRPr="00B9122A" w:rsidRDefault="00C830AD" w:rsidP="00C830AD">
      <w:pPr>
        <w:spacing w:line="360" w:lineRule="auto"/>
        <w:rPr>
          <w:rFonts w:ascii="Arial" w:hAnsi="Arial" w:cs="Arial"/>
          <w:sz w:val="24"/>
          <w:szCs w:val="24"/>
        </w:rPr>
      </w:pPr>
      <w:r w:rsidRPr="00B9122A">
        <w:rPr>
          <w:rFonts w:ascii="Arial" w:hAnsi="Arial" w:cs="Arial"/>
          <w:sz w:val="24"/>
          <w:szCs w:val="24"/>
        </w:rPr>
        <w:t xml:space="preserve">During a monitoring visit, there will be discussion around the use of ISEY funding to meet the child’s needs and evidence of this may be requested.  </w:t>
      </w:r>
      <w:r w:rsidR="00A71295" w:rsidRPr="00B9122A">
        <w:rPr>
          <w:rFonts w:ascii="Arial" w:hAnsi="Arial" w:cs="Arial"/>
          <w:sz w:val="24"/>
          <w:szCs w:val="24"/>
        </w:rPr>
        <w:t>Following a monitoring visit or receipt of an invoice</w:t>
      </w:r>
      <w:r w:rsidR="001B2BB0" w:rsidRPr="00B9122A">
        <w:rPr>
          <w:rFonts w:ascii="Arial" w:hAnsi="Arial" w:cs="Arial"/>
          <w:sz w:val="24"/>
          <w:szCs w:val="24"/>
        </w:rPr>
        <w:t xml:space="preserve">, </w:t>
      </w:r>
      <w:r w:rsidR="00A71295" w:rsidRPr="00B9122A">
        <w:rPr>
          <w:rFonts w:ascii="Arial" w:hAnsi="Arial" w:cs="Arial"/>
          <w:sz w:val="24"/>
          <w:szCs w:val="24"/>
        </w:rPr>
        <w:t xml:space="preserve">if the use of funding has or is not specific to the child’s needs (as detailed above), ISEY funding may be reduced or withheld following correspondence from a member of the Area SENCo Team. </w:t>
      </w:r>
    </w:p>
    <w:p w14:paraId="2631C542" w14:textId="77777777" w:rsidR="00A71295" w:rsidRPr="00B9122A" w:rsidRDefault="00A71295" w:rsidP="00C830AD">
      <w:pPr>
        <w:spacing w:line="360" w:lineRule="auto"/>
        <w:rPr>
          <w:rFonts w:ascii="Arial" w:hAnsi="Arial" w:cs="Arial"/>
          <w:sz w:val="24"/>
          <w:szCs w:val="24"/>
        </w:rPr>
      </w:pPr>
    </w:p>
    <w:p w14:paraId="7C6C7094" w14:textId="328BCAD8" w:rsidR="00EF707B" w:rsidRPr="00E66EDE" w:rsidRDefault="00691240" w:rsidP="00C830AD">
      <w:pPr>
        <w:spacing w:line="360" w:lineRule="auto"/>
        <w:rPr>
          <w:rFonts w:ascii="Arial" w:hAnsi="Arial" w:cs="Arial"/>
          <w:b/>
          <w:sz w:val="28"/>
          <w:szCs w:val="28"/>
        </w:rPr>
      </w:pPr>
      <w:r w:rsidRPr="00E66EDE">
        <w:rPr>
          <w:rFonts w:ascii="Arial" w:hAnsi="Arial" w:cs="Arial"/>
          <w:b/>
          <w:sz w:val="28"/>
          <w:szCs w:val="28"/>
        </w:rPr>
        <w:t>Transition</w:t>
      </w:r>
      <w:r w:rsidR="0082607E" w:rsidRPr="00E66EDE">
        <w:rPr>
          <w:rFonts w:ascii="Arial" w:hAnsi="Arial" w:cs="Arial"/>
          <w:b/>
          <w:sz w:val="28"/>
          <w:szCs w:val="28"/>
        </w:rPr>
        <w:t>:</w:t>
      </w:r>
    </w:p>
    <w:p w14:paraId="461D3BCB" w14:textId="77777777" w:rsidR="00EE2883" w:rsidRPr="00B9122A" w:rsidRDefault="00EE2883" w:rsidP="00C830AD">
      <w:pPr>
        <w:spacing w:line="360" w:lineRule="auto"/>
        <w:rPr>
          <w:rFonts w:ascii="Arial" w:hAnsi="Arial" w:cs="Arial"/>
          <w:b/>
          <w:sz w:val="24"/>
          <w:szCs w:val="24"/>
          <w:highlight w:val="yellow"/>
        </w:rPr>
      </w:pPr>
      <w:r w:rsidRPr="00B9122A">
        <w:rPr>
          <w:rFonts w:ascii="Arial" w:hAnsi="Arial" w:cs="Arial"/>
          <w:b/>
          <w:sz w:val="24"/>
          <w:szCs w:val="24"/>
          <w:highlight w:val="yellow"/>
        </w:rPr>
        <w:t xml:space="preserve">New requirement Summer term 2025 </w:t>
      </w:r>
    </w:p>
    <w:p w14:paraId="49E9399D" w14:textId="199548FB" w:rsidR="004F4F0C" w:rsidRPr="00B9122A" w:rsidRDefault="001B2BB0" w:rsidP="00C830AD">
      <w:pPr>
        <w:spacing w:line="360" w:lineRule="auto"/>
        <w:rPr>
          <w:rFonts w:ascii="Arial" w:hAnsi="Arial" w:cs="Arial"/>
          <w:bCs/>
          <w:sz w:val="24"/>
          <w:szCs w:val="24"/>
        </w:rPr>
      </w:pPr>
      <w:r w:rsidRPr="00B9122A">
        <w:rPr>
          <w:rFonts w:ascii="Arial" w:hAnsi="Arial" w:cs="Arial"/>
          <w:bCs/>
          <w:sz w:val="24"/>
          <w:szCs w:val="24"/>
        </w:rPr>
        <w:t xml:space="preserve">Summer term </w:t>
      </w:r>
      <w:r w:rsidR="004F4F0C" w:rsidRPr="00B9122A">
        <w:rPr>
          <w:rFonts w:ascii="Arial" w:hAnsi="Arial" w:cs="Arial"/>
          <w:bCs/>
          <w:sz w:val="24"/>
          <w:szCs w:val="24"/>
        </w:rPr>
        <w:t xml:space="preserve">funding for children </w:t>
      </w:r>
      <w:r w:rsidR="00EE2883" w:rsidRPr="00B9122A">
        <w:rPr>
          <w:rFonts w:ascii="Arial" w:hAnsi="Arial" w:cs="Arial"/>
          <w:bCs/>
          <w:sz w:val="24"/>
          <w:szCs w:val="24"/>
        </w:rPr>
        <w:t>due to</w:t>
      </w:r>
      <w:r w:rsidR="004F4F0C" w:rsidRPr="00B9122A">
        <w:rPr>
          <w:rFonts w:ascii="Arial" w:hAnsi="Arial" w:cs="Arial"/>
          <w:bCs/>
          <w:sz w:val="24"/>
          <w:szCs w:val="24"/>
        </w:rPr>
        <w:t xml:space="preserve"> start in a reception class </w:t>
      </w:r>
      <w:r w:rsidRPr="00B9122A">
        <w:rPr>
          <w:rFonts w:ascii="Arial" w:hAnsi="Arial" w:cs="Arial"/>
          <w:bCs/>
          <w:sz w:val="24"/>
          <w:szCs w:val="24"/>
        </w:rPr>
        <w:t>in September 2025</w:t>
      </w:r>
      <w:r w:rsidR="00EE2883" w:rsidRPr="00B9122A">
        <w:rPr>
          <w:rFonts w:ascii="Arial" w:hAnsi="Arial" w:cs="Arial"/>
          <w:bCs/>
          <w:sz w:val="24"/>
          <w:szCs w:val="24"/>
        </w:rPr>
        <w:t xml:space="preserve"> will only be released when </w:t>
      </w:r>
      <w:r w:rsidR="004F4F0C" w:rsidRPr="00B9122A">
        <w:rPr>
          <w:rFonts w:ascii="Arial" w:hAnsi="Arial" w:cs="Arial"/>
          <w:bCs/>
          <w:sz w:val="24"/>
          <w:szCs w:val="24"/>
        </w:rPr>
        <w:t xml:space="preserve">a </w:t>
      </w:r>
      <w:r w:rsidR="004F4F0C" w:rsidRPr="00B9122A">
        <w:rPr>
          <w:rFonts w:ascii="Arial" w:hAnsi="Arial" w:cs="Arial"/>
          <w:b/>
          <w:sz w:val="24"/>
          <w:szCs w:val="24"/>
        </w:rPr>
        <w:t xml:space="preserve">current </w:t>
      </w:r>
      <w:r w:rsidR="004F4F0C" w:rsidRPr="00B9122A">
        <w:rPr>
          <w:rFonts w:ascii="Arial" w:hAnsi="Arial" w:cs="Arial"/>
          <w:bCs/>
          <w:sz w:val="24"/>
          <w:szCs w:val="24"/>
        </w:rPr>
        <w:t xml:space="preserve">SEN Support plan </w:t>
      </w:r>
      <w:r w:rsidR="00EE2883" w:rsidRPr="00B9122A">
        <w:rPr>
          <w:rFonts w:ascii="Arial" w:hAnsi="Arial" w:cs="Arial"/>
          <w:bCs/>
          <w:sz w:val="24"/>
          <w:szCs w:val="24"/>
        </w:rPr>
        <w:t>is</w:t>
      </w:r>
      <w:r w:rsidR="004F4F0C" w:rsidRPr="00B9122A">
        <w:rPr>
          <w:rFonts w:ascii="Arial" w:hAnsi="Arial" w:cs="Arial"/>
          <w:bCs/>
          <w:sz w:val="24"/>
          <w:szCs w:val="24"/>
        </w:rPr>
        <w:t xml:space="preserve"> sent alongside the ISEY invoice.</w:t>
      </w:r>
    </w:p>
    <w:p w14:paraId="3C4D1029" w14:textId="77777777" w:rsidR="00EE2883" w:rsidRPr="00B9122A" w:rsidRDefault="00EE2883" w:rsidP="00C830AD">
      <w:pPr>
        <w:spacing w:line="360" w:lineRule="auto"/>
        <w:rPr>
          <w:rFonts w:ascii="Arial" w:hAnsi="Arial" w:cs="Arial"/>
          <w:sz w:val="24"/>
          <w:szCs w:val="24"/>
        </w:rPr>
      </w:pPr>
    </w:p>
    <w:p w14:paraId="77EA25BA" w14:textId="77777777" w:rsidR="00EE2883" w:rsidRPr="00B9122A" w:rsidRDefault="00CB044B" w:rsidP="00C830AD">
      <w:pPr>
        <w:spacing w:line="360" w:lineRule="auto"/>
        <w:rPr>
          <w:rFonts w:ascii="Arial" w:hAnsi="Arial" w:cs="Arial"/>
          <w:sz w:val="24"/>
          <w:szCs w:val="24"/>
        </w:rPr>
      </w:pPr>
      <w:r w:rsidRPr="00B9122A">
        <w:rPr>
          <w:rFonts w:ascii="Arial" w:hAnsi="Arial" w:cs="Arial"/>
          <w:sz w:val="24"/>
          <w:szCs w:val="24"/>
        </w:rPr>
        <w:t xml:space="preserve">All settings are encouraged to complete a </w:t>
      </w:r>
      <w:r w:rsidRPr="00B9122A">
        <w:rPr>
          <w:rFonts w:ascii="Arial" w:hAnsi="Arial" w:cs="Arial"/>
          <w:i/>
          <w:iCs/>
          <w:sz w:val="24"/>
          <w:szCs w:val="24"/>
        </w:rPr>
        <w:t>Birmingham Transition Approach</w:t>
      </w:r>
      <w:r w:rsidRPr="00B9122A">
        <w:rPr>
          <w:rFonts w:ascii="Arial" w:hAnsi="Arial" w:cs="Arial"/>
          <w:sz w:val="24"/>
          <w:szCs w:val="24"/>
        </w:rPr>
        <w:t xml:space="preserve"> form for each child due to leave the setting to take up a Reception place in a maintained school.  </w:t>
      </w:r>
    </w:p>
    <w:p w14:paraId="7C10E85A" w14:textId="0F1D73A4" w:rsidR="00CB044B" w:rsidRPr="00B9122A" w:rsidRDefault="00CB044B" w:rsidP="00C830AD">
      <w:pPr>
        <w:spacing w:line="360" w:lineRule="auto"/>
        <w:rPr>
          <w:rFonts w:ascii="Arial" w:hAnsi="Arial" w:cs="Arial"/>
          <w:sz w:val="24"/>
          <w:szCs w:val="24"/>
        </w:rPr>
      </w:pPr>
      <w:r w:rsidRPr="00B9122A">
        <w:rPr>
          <w:rFonts w:ascii="Arial" w:hAnsi="Arial" w:cs="Arial"/>
          <w:sz w:val="24"/>
          <w:szCs w:val="24"/>
        </w:rPr>
        <w:t>For children with SEND, the form provides the opportunity to share information to enhance the quality of transition practice, including informing the school that the child has been in receipt of ISEY funding.</w:t>
      </w:r>
      <w:r w:rsidR="00C830AD" w:rsidRPr="00B9122A">
        <w:rPr>
          <w:rFonts w:ascii="Arial" w:hAnsi="Arial" w:cs="Arial"/>
          <w:sz w:val="24"/>
          <w:szCs w:val="24"/>
        </w:rPr>
        <w:t xml:space="preserve"> </w:t>
      </w:r>
      <w:r w:rsidRPr="00B9122A">
        <w:rPr>
          <w:rFonts w:ascii="Arial" w:hAnsi="Arial" w:cs="Arial"/>
          <w:sz w:val="24"/>
          <w:szCs w:val="24"/>
        </w:rPr>
        <w:t xml:space="preserve">The </w:t>
      </w:r>
      <w:r w:rsidRPr="00B9122A">
        <w:rPr>
          <w:rFonts w:ascii="Arial" w:hAnsi="Arial" w:cs="Arial"/>
          <w:i/>
          <w:iCs/>
          <w:sz w:val="24"/>
          <w:szCs w:val="24"/>
        </w:rPr>
        <w:t>Birmingham Transition Approach</w:t>
      </w:r>
      <w:r w:rsidRPr="00B9122A">
        <w:rPr>
          <w:rFonts w:ascii="Arial" w:hAnsi="Arial" w:cs="Arial"/>
          <w:sz w:val="24"/>
          <w:szCs w:val="24"/>
        </w:rPr>
        <w:t xml:space="preserve"> form and the child’s current SEN Support plan </w:t>
      </w:r>
      <w:r w:rsidRPr="00B9122A">
        <w:rPr>
          <w:rFonts w:ascii="Arial" w:hAnsi="Arial" w:cs="Arial"/>
          <w:sz w:val="24"/>
          <w:szCs w:val="24"/>
          <w:u w:val="single"/>
        </w:rPr>
        <w:t>must</w:t>
      </w:r>
      <w:r w:rsidRPr="00B9122A">
        <w:rPr>
          <w:rFonts w:ascii="Arial" w:hAnsi="Arial" w:cs="Arial"/>
          <w:sz w:val="24"/>
          <w:szCs w:val="24"/>
        </w:rPr>
        <w:t xml:space="preserve"> be securely emailed to the receiving school. </w:t>
      </w:r>
    </w:p>
    <w:p w14:paraId="1B20B70D" w14:textId="77777777" w:rsidR="00B2136A" w:rsidRPr="00B9122A" w:rsidRDefault="00B2136A" w:rsidP="00C830AD">
      <w:pPr>
        <w:spacing w:line="360" w:lineRule="auto"/>
        <w:rPr>
          <w:rFonts w:ascii="Arial" w:hAnsi="Arial" w:cs="Arial"/>
          <w:sz w:val="24"/>
          <w:szCs w:val="24"/>
        </w:rPr>
      </w:pPr>
    </w:p>
    <w:p w14:paraId="07DFFA95" w14:textId="369CE3A5" w:rsidR="00622C40" w:rsidRPr="00B9122A" w:rsidRDefault="00622C40" w:rsidP="00C830AD">
      <w:pPr>
        <w:spacing w:line="360" w:lineRule="auto"/>
        <w:rPr>
          <w:rFonts w:ascii="Arial" w:hAnsi="Arial" w:cs="Arial"/>
          <w:sz w:val="24"/>
          <w:szCs w:val="24"/>
        </w:rPr>
      </w:pPr>
    </w:p>
    <w:p w14:paraId="3BD60FA7" w14:textId="77777777" w:rsidR="00622C40" w:rsidRPr="00B9122A" w:rsidRDefault="00622C40" w:rsidP="00C830AD">
      <w:pPr>
        <w:spacing w:line="360" w:lineRule="auto"/>
        <w:rPr>
          <w:rFonts w:ascii="Arial" w:hAnsi="Arial" w:cs="Arial"/>
          <w:sz w:val="24"/>
          <w:szCs w:val="24"/>
        </w:rPr>
      </w:pPr>
    </w:p>
    <w:sectPr w:rsidR="00622C40" w:rsidRPr="00B9122A" w:rsidSect="00960FB4">
      <w:headerReference w:type="default" r:id="rId9"/>
      <w:footerReference w:type="even" r:id="rId10"/>
      <w:footerReference w:type="default" r:id="rId11"/>
      <w:footerReference w:type="first" r:id="rId12"/>
      <w:pgSz w:w="11906" w:h="16838"/>
      <w:pgMar w:top="1135" w:right="991" w:bottom="426" w:left="1134"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9D9BD" w14:textId="77777777" w:rsidR="00ED7F93" w:rsidRDefault="00ED7F93" w:rsidP="00E059AC">
      <w:r>
        <w:separator/>
      </w:r>
    </w:p>
  </w:endnote>
  <w:endnote w:type="continuationSeparator" w:id="0">
    <w:p w14:paraId="3E6B0A3C" w14:textId="77777777" w:rsidR="00ED7F93" w:rsidRDefault="00ED7F93" w:rsidP="00E0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B26A4" w14:textId="5EDE5195" w:rsidR="00545B21" w:rsidRDefault="00545B21">
    <w:pPr>
      <w:pStyle w:val="Footer"/>
    </w:pPr>
    <w:r>
      <w:rPr>
        <w:noProof/>
      </w:rPr>
      <mc:AlternateContent>
        <mc:Choice Requires="wps">
          <w:drawing>
            <wp:anchor distT="0" distB="0" distL="0" distR="0" simplePos="0" relativeHeight="251659264" behindDoc="0" locked="0" layoutInCell="1" allowOverlap="1" wp14:anchorId="11ECA923" wp14:editId="0A872EAC">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0E3534" w14:textId="691BCA27" w:rsidR="00545B21" w:rsidRPr="00545B21" w:rsidRDefault="00545B21" w:rsidP="00545B21">
                          <w:pPr>
                            <w:rPr>
                              <w:rFonts w:cs="Calibri"/>
                              <w:noProof/>
                              <w:color w:val="000000"/>
                              <w:sz w:val="20"/>
                              <w:szCs w:val="20"/>
                            </w:rPr>
                          </w:pPr>
                          <w:r w:rsidRPr="00545B21">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ECA92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10E3534" w14:textId="691BCA27" w:rsidR="00545B21" w:rsidRPr="00545B21" w:rsidRDefault="00545B21" w:rsidP="00545B21">
                    <w:pPr>
                      <w:rPr>
                        <w:rFonts w:cs="Calibri"/>
                        <w:noProof/>
                        <w:color w:val="000000"/>
                        <w:sz w:val="20"/>
                        <w:szCs w:val="20"/>
                      </w:rPr>
                    </w:pPr>
                    <w:r w:rsidRPr="00545B21">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2AD31" w14:textId="03B5BD0D" w:rsidR="00960FB4" w:rsidRDefault="00545B21" w:rsidP="00960FB4">
    <w:pPr>
      <w:pStyle w:val="Footer"/>
    </w:pPr>
    <w:r>
      <w:rPr>
        <w:noProof/>
      </w:rPr>
      <mc:AlternateContent>
        <mc:Choice Requires="wps">
          <w:drawing>
            <wp:anchor distT="0" distB="0" distL="0" distR="0" simplePos="0" relativeHeight="251660288" behindDoc="0" locked="0" layoutInCell="1" allowOverlap="1" wp14:anchorId="53779A1B" wp14:editId="19B15335">
              <wp:simplePos x="723900" y="103505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163A15" w14:textId="5EBF1C42" w:rsidR="00545B21" w:rsidRPr="00545B21" w:rsidRDefault="00545B21" w:rsidP="00545B21">
                          <w:pPr>
                            <w:rPr>
                              <w:rFonts w:cs="Calibri"/>
                              <w:noProof/>
                              <w:color w:val="000000"/>
                              <w:sz w:val="20"/>
                              <w:szCs w:val="20"/>
                            </w:rPr>
                          </w:pPr>
                          <w:r w:rsidRPr="00545B21">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779A1B"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B163A15" w14:textId="5EBF1C42" w:rsidR="00545B21" w:rsidRPr="00545B21" w:rsidRDefault="00545B21" w:rsidP="00545B21">
                    <w:pPr>
                      <w:rPr>
                        <w:rFonts w:cs="Calibri"/>
                        <w:noProof/>
                        <w:color w:val="000000"/>
                        <w:sz w:val="20"/>
                        <w:szCs w:val="20"/>
                      </w:rPr>
                    </w:pPr>
                    <w:r w:rsidRPr="00545B21">
                      <w:rPr>
                        <w:rFonts w:cs="Calibri"/>
                        <w:noProof/>
                        <w:color w:val="000000"/>
                        <w:sz w:val="20"/>
                        <w:szCs w:val="20"/>
                      </w:rPr>
                      <w:t>OFFICIAL</w:t>
                    </w:r>
                  </w:p>
                </w:txbxContent>
              </v:textbox>
              <w10:wrap anchorx="page" anchory="page"/>
            </v:shape>
          </w:pict>
        </mc:Fallback>
      </mc:AlternateContent>
    </w:r>
    <w:sdt>
      <w:sdtPr>
        <w:id w:val="392398881"/>
        <w:docPartObj>
          <w:docPartGallery w:val="Page Numbers (Bottom of Page)"/>
          <w:docPartUnique/>
        </w:docPartObj>
      </w:sdtPr>
      <w:sdtEndPr>
        <w:rPr>
          <w:noProof/>
        </w:rPr>
      </w:sdtEndPr>
      <w:sdtContent>
        <w:r w:rsidR="00960FB4">
          <w:rPr>
            <w:noProof/>
          </w:rPr>
          <w:t>Version 1</w:t>
        </w:r>
        <w:r w:rsidR="00960FB4" w:rsidRPr="00FA0EF8">
          <w:rPr>
            <w:noProof/>
          </w:rPr>
          <w:t xml:space="preserve">: </w:t>
        </w:r>
        <w:r w:rsidR="00882171">
          <w:rPr>
            <w:noProof/>
          </w:rPr>
          <w:t>April</w:t>
        </w:r>
        <w:r w:rsidR="00882171" w:rsidRPr="00FA0EF8">
          <w:rPr>
            <w:noProof/>
          </w:rPr>
          <w:t xml:space="preserve"> </w:t>
        </w:r>
        <w:r w:rsidR="00FB11CD" w:rsidRPr="00FA0EF8">
          <w:rPr>
            <w:noProof/>
          </w:rPr>
          <w:t>202</w:t>
        </w:r>
        <w:r w:rsidR="00573DFA">
          <w:rPr>
            <w:noProof/>
          </w:rPr>
          <w:t>5</w:t>
        </w:r>
        <w:r w:rsidR="00960FB4" w:rsidRPr="00FA0EF8">
          <w:t xml:space="preserve">                                                    </w:t>
        </w:r>
        <w:r w:rsidR="00960FB4">
          <w:fldChar w:fldCharType="begin"/>
        </w:r>
        <w:r w:rsidR="00960FB4">
          <w:instrText xml:space="preserve"> PAGE   \* MERGEFORMAT </w:instrText>
        </w:r>
        <w:r w:rsidR="00960FB4">
          <w:fldChar w:fldCharType="separate"/>
        </w:r>
        <w:r w:rsidR="00960FB4">
          <w:rPr>
            <w:noProof/>
          </w:rPr>
          <w:t>2</w:t>
        </w:r>
        <w:r w:rsidR="00960FB4">
          <w:rPr>
            <w:noProof/>
          </w:rPr>
          <w:fldChar w:fldCharType="end"/>
        </w:r>
        <w:r w:rsidR="00960FB4">
          <w:rPr>
            <w:noProof/>
          </w:rPr>
          <w:t xml:space="preserve">                                                                                                                                      </w:t>
        </w:r>
      </w:sdtContent>
    </w:sdt>
  </w:p>
  <w:p w14:paraId="2B08D9F5" w14:textId="77777777" w:rsidR="00E059AC" w:rsidRDefault="00E059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E0B6B" w14:textId="52A0B55D" w:rsidR="00545B21" w:rsidRDefault="00545B21">
    <w:pPr>
      <w:pStyle w:val="Footer"/>
    </w:pPr>
    <w:r>
      <w:rPr>
        <w:noProof/>
      </w:rPr>
      <mc:AlternateContent>
        <mc:Choice Requires="wps">
          <w:drawing>
            <wp:anchor distT="0" distB="0" distL="0" distR="0" simplePos="0" relativeHeight="251658240" behindDoc="0" locked="0" layoutInCell="1" allowOverlap="1" wp14:anchorId="7A5A8168" wp14:editId="3A1CEC6E">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7747BC" w14:textId="5507AAB2" w:rsidR="00545B21" w:rsidRPr="00545B21" w:rsidRDefault="00545B21" w:rsidP="00545B21">
                          <w:pPr>
                            <w:rPr>
                              <w:rFonts w:cs="Calibri"/>
                              <w:noProof/>
                              <w:color w:val="000000"/>
                              <w:sz w:val="20"/>
                              <w:szCs w:val="20"/>
                            </w:rPr>
                          </w:pPr>
                          <w:r w:rsidRPr="00545B21">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5A8168"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27747BC" w14:textId="5507AAB2" w:rsidR="00545B21" w:rsidRPr="00545B21" w:rsidRDefault="00545B21" w:rsidP="00545B21">
                    <w:pPr>
                      <w:rPr>
                        <w:rFonts w:cs="Calibri"/>
                        <w:noProof/>
                        <w:color w:val="000000"/>
                        <w:sz w:val="20"/>
                        <w:szCs w:val="20"/>
                      </w:rPr>
                    </w:pPr>
                    <w:r w:rsidRPr="00545B21">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55368" w14:textId="77777777" w:rsidR="00ED7F93" w:rsidRDefault="00ED7F93" w:rsidP="00E059AC">
      <w:r>
        <w:separator/>
      </w:r>
    </w:p>
  </w:footnote>
  <w:footnote w:type="continuationSeparator" w:id="0">
    <w:p w14:paraId="6A7EE765" w14:textId="77777777" w:rsidR="00ED7F93" w:rsidRDefault="00ED7F93" w:rsidP="00E05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0883A" w14:textId="327A73D6" w:rsidR="00E059AC" w:rsidRPr="00FA0EF8" w:rsidRDefault="00E059AC">
    <w:pPr>
      <w:pStyle w:val="Header"/>
      <w:rPr>
        <w:b/>
        <w:bCs/>
      </w:rPr>
    </w:pPr>
    <w:r w:rsidRPr="00FA0EF8">
      <w:rPr>
        <w:b/>
        <w:bCs/>
      </w:rPr>
      <w:t>Early Years Inclusion Support: Area SENCO Team: ISEY Guidance</w:t>
    </w:r>
    <w:r w:rsidR="00916D8A" w:rsidRPr="00FA0EF8">
      <w:rPr>
        <w:b/>
        <w:bCs/>
      </w:rPr>
      <w:t xml:space="preserve"> version </w:t>
    </w:r>
    <w:r w:rsidR="009775EC" w:rsidRPr="00FA0EF8">
      <w:rPr>
        <w:b/>
        <w:bCs/>
      </w:rPr>
      <w:t>1</w:t>
    </w:r>
    <w:r w:rsidR="00916D8A" w:rsidRPr="00FA0EF8">
      <w:rPr>
        <w:b/>
        <w:bCs/>
      </w:rPr>
      <w:t xml:space="preserve">: </w:t>
    </w:r>
    <w:r w:rsidR="008A0888" w:rsidRPr="00FA0EF8">
      <w:rPr>
        <w:b/>
        <w:bCs/>
      </w:rPr>
      <w:t>202</w:t>
    </w:r>
    <w:r w:rsidR="005B4F11">
      <w:rPr>
        <w:b/>
        <w:bCs/>
      </w:rPr>
      <w:t>5</w:t>
    </w:r>
    <w:r w:rsidR="008A0888" w:rsidRPr="00FA0EF8">
      <w:rPr>
        <w:b/>
        <w:bCs/>
      </w:rPr>
      <w:t>/2</w:t>
    </w:r>
    <w:r w:rsidR="005B4F11">
      <w:rPr>
        <w:b/>
        <w:bC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0798F"/>
    <w:multiLevelType w:val="hybridMultilevel"/>
    <w:tmpl w:val="521C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B36E5"/>
    <w:multiLevelType w:val="hybridMultilevel"/>
    <w:tmpl w:val="0106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A0B4A"/>
    <w:multiLevelType w:val="hybridMultilevel"/>
    <w:tmpl w:val="AFB2D538"/>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15:restartNumberingAfterBreak="0">
    <w:nsid w:val="0C986744"/>
    <w:multiLevelType w:val="hybridMultilevel"/>
    <w:tmpl w:val="B374F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A0961"/>
    <w:multiLevelType w:val="hybridMultilevel"/>
    <w:tmpl w:val="0FBE6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F66802"/>
    <w:multiLevelType w:val="hybridMultilevel"/>
    <w:tmpl w:val="B6A42F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AEF011D"/>
    <w:multiLevelType w:val="hybridMultilevel"/>
    <w:tmpl w:val="A5680E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B10330"/>
    <w:multiLevelType w:val="hybridMultilevel"/>
    <w:tmpl w:val="10C6C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A56BE7"/>
    <w:multiLevelType w:val="hybridMultilevel"/>
    <w:tmpl w:val="AEEC0C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D861905"/>
    <w:multiLevelType w:val="hybridMultilevel"/>
    <w:tmpl w:val="0896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76F21"/>
    <w:multiLevelType w:val="hybridMultilevel"/>
    <w:tmpl w:val="DED407EE"/>
    <w:lvl w:ilvl="0" w:tplc="08090003">
      <w:start w:val="1"/>
      <w:numFmt w:val="bullet"/>
      <w:lvlText w:val="o"/>
      <w:lvlJc w:val="left"/>
      <w:pPr>
        <w:ind w:left="1069"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64E1D6A"/>
    <w:multiLevelType w:val="hybridMultilevel"/>
    <w:tmpl w:val="28582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5783B"/>
    <w:multiLevelType w:val="hybridMultilevel"/>
    <w:tmpl w:val="60E001D0"/>
    <w:lvl w:ilvl="0" w:tplc="CCA0D2C0">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86F293C"/>
    <w:multiLevelType w:val="hybridMultilevel"/>
    <w:tmpl w:val="FF6C674E"/>
    <w:lvl w:ilvl="0" w:tplc="CCA0D2C0">
      <w:numFmt w:val="bullet"/>
      <w:lvlText w:val="-"/>
      <w:lvlJc w:val="left"/>
      <w:pPr>
        <w:ind w:left="1352" w:hanging="360"/>
      </w:pPr>
      <w:rPr>
        <w:rFonts w:ascii="Calibri" w:eastAsia="Calibri" w:hAnsi="Calibri" w:cs="Calibri" w:hint="default"/>
      </w:rPr>
    </w:lvl>
    <w:lvl w:ilvl="1" w:tplc="FFFFFFFF" w:tentative="1">
      <w:start w:val="1"/>
      <w:numFmt w:val="bullet"/>
      <w:lvlText w:val="o"/>
      <w:lvlJc w:val="left"/>
      <w:pPr>
        <w:ind w:left="2072" w:hanging="360"/>
      </w:pPr>
      <w:rPr>
        <w:rFonts w:ascii="Courier New" w:hAnsi="Courier New" w:cs="Courier New" w:hint="default"/>
      </w:rPr>
    </w:lvl>
    <w:lvl w:ilvl="2" w:tplc="FFFFFFFF" w:tentative="1">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cs="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cs="Courier New" w:hint="default"/>
      </w:rPr>
    </w:lvl>
    <w:lvl w:ilvl="8" w:tplc="FFFFFFFF" w:tentative="1">
      <w:start w:val="1"/>
      <w:numFmt w:val="bullet"/>
      <w:lvlText w:val=""/>
      <w:lvlJc w:val="left"/>
      <w:pPr>
        <w:ind w:left="7112" w:hanging="360"/>
      </w:pPr>
      <w:rPr>
        <w:rFonts w:ascii="Wingdings" w:hAnsi="Wingdings" w:hint="default"/>
      </w:rPr>
    </w:lvl>
  </w:abstractNum>
  <w:abstractNum w:abstractNumId="14" w15:restartNumberingAfterBreak="0">
    <w:nsid w:val="395C2E7D"/>
    <w:multiLevelType w:val="hybridMultilevel"/>
    <w:tmpl w:val="7384256A"/>
    <w:lvl w:ilvl="0" w:tplc="08090001">
      <w:start w:val="1"/>
      <w:numFmt w:val="bullet"/>
      <w:lvlText w:val=""/>
      <w:lvlJc w:val="left"/>
      <w:pPr>
        <w:ind w:left="720" w:hanging="360"/>
      </w:pPr>
      <w:rPr>
        <w:rFonts w:ascii="Symbol" w:hAnsi="Symbol" w:hint="default"/>
      </w:rPr>
    </w:lvl>
    <w:lvl w:ilvl="1" w:tplc="CCA0D2C0">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897936"/>
    <w:multiLevelType w:val="hybridMultilevel"/>
    <w:tmpl w:val="99C2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04914"/>
    <w:multiLevelType w:val="hybridMultilevel"/>
    <w:tmpl w:val="AB2C3C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274FE8"/>
    <w:multiLevelType w:val="hybridMultilevel"/>
    <w:tmpl w:val="99E8EF50"/>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8" w15:restartNumberingAfterBreak="0">
    <w:nsid w:val="48CA2D45"/>
    <w:multiLevelType w:val="hybridMultilevel"/>
    <w:tmpl w:val="D248BD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BC80D8B"/>
    <w:multiLevelType w:val="hybridMultilevel"/>
    <w:tmpl w:val="90ACC2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CB328F8"/>
    <w:multiLevelType w:val="hybridMultilevel"/>
    <w:tmpl w:val="B422F476"/>
    <w:lvl w:ilvl="0" w:tplc="CCA0D2C0">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D6D1228"/>
    <w:multiLevelType w:val="hybridMultilevel"/>
    <w:tmpl w:val="6D4A3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423E2E"/>
    <w:multiLevelType w:val="hybridMultilevel"/>
    <w:tmpl w:val="BA447A0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DA24B5D"/>
    <w:multiLevelType w:val="hybridMultilevel"/>
    <w:tmpl w:val="DD1C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091BD5"/>
    <w:multiLevelType w:val="hybridMultilevel"/>
    <w:tmpl w:val="FCC6B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5C0288"/>
    <w:multiLevelType w:val="hybridMultilevel"/>
    <w:tmpl w:val="EFAC350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5CA3479"/>
    <w:multiLevelType w:val="hybridMultilevel"/>
    <w:tmpl w:val="6E7635E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5F82706"/>
    <w:multiLevelType w:val="hybridMultilevel"/>
    <w:tmpl w:val="9780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483D6E"/>
    <w:multiLevelType w:val="hybridMultilevel"/>
    <w:tmpl w:val="5F4A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1155DA"/>
    <w:multiLevelType w:val="hybridMultilevel"/>
    <w:tmpl w:val="BB5408A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3FC4A55"/>
    <w:multiLevelType w:val="hybridMultilevel"/>
    <w:tmpl w:val="996438BC"/>
    <w:lvl w:ilvl="0" w:tplc="39864488">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540652C"/>
    <w:multiLevelType w:val="hybridMultilevel"/>
    <w:tmpl w:val="4C22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70944"/>
    <w:multiLevelType w:val="hybridMultilevel"/>
    <w:tmpl w:val="AF0031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1105F6"/>
    <w:multiLevelType w:val="hybridMultilevel"/>
    <w:tmpl w:val="D4541C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223768"/>
    <w:multiLevelType w:val="hybridMultilevel"/>
    <w:tmpl w:val="850A3DA8"/>
    <w:lvl w:ilvl="0" w:tplc="99ACC9BE">
      <w:start w:val="14"/>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A276CC0"/>
    <w:multiLevelType w:val="hybridMultilevel"/>
    <w:tmpl w:val="5AEA488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6" w15:restartNumberingAfterBreak="0">
    <w:nsid w:val="7C633322"/>
    <w:multiLevelType w:val="hybridMultilevel"/>
    <w:tmpl w:val="77F6A17C"/>
    <w:lvl w:ilvl="0" w:tplc="9F26EC74">
      <w:start w:val="1"/>
      <w:numFmt w:val="decimal"/>
      <w:lvlText w:val="%1."/>
      <w:lvlJc w:val="left"/>
      <w:pPr>
        <w:ind w:left="107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890724670">
    <w:abstractNumId w:val="1"/>
  </w:num>
  <w:num w:numId="2" w16cid:durableId="1007908643">
    <w:abstractNumId w:val="32"/>
  </w:num>
  <w:num w:numId="3" w16cid:durableId="205408090">
    <w:abstractNumId w:val="25"/>
  </w:num>
  <w:num w:numId="4" w16cid:durableId="1630165049">
    <w:abstractNumId w:val="28"/>
  </w:num>
  <w:num w:numId="5" w16cid:durableId="1016157988">
    <w:abstractNumId w:val="24"/>
  </w:num>
  <w:num w:numId="6" w16cid:durableId="1527793282">
    <w:abstractNumId w:val="9"/>
  </w:num>
  <w:num w:numId="7" w16cid:durableId="803276634">
    <w:abstractNumId w:val="19"/>
  </w:num>
  <w:num w:numId="8" w16cid:durableId="1701474442">
    <w:abstractNumId w:val="31"/>
  </w:num>
  <w:num w:numId="9" w16cid:durableId="1027946268">
    <w:abstractNumId w:val="34"/>
  </w:num>
  <w:num w:numId="10" w16cid:durableId="737435259">
    <w:abstractNumId w:val="10"/>
  </w:num>
  <w:num w:numId="11" w16cid:durableId="766462355">
    <w:abstractNumId w:val="15"/>
  </w:num>
  <w:num w:numId="12" w16cid:durableId="1935047795">
    <w:abstractNumId w:val="3"/>
  </w:num>
  <w:num w:numId="13" w16cid:durableId="1950426396">
    <w:abstractNumId w:val="29"/>
  </w:num>
  <w:num w:numId="14" w16cid:durableId="142745838">
    <w:abstractNumId w:val="23"/>
  </w:num>
  <w:num w:numId="15" w16cid:durableId="492573539">
    <w:abstractNumId w:val="36"/>
  </w:num>
  <w:num w:numId="16" w16cid:durableId="2059433625">
    <w:abstractNumId w:val="5"/>
  </w:num>
  <w:num w:numId="17" w16cid:durableId="911433022">
    <w:abstractNumId w:val="16"/>
  </w:num>
  <w:num w:numId="18" w16cid:durableId="1481965760">
    <w:abstractNumId w:val="14"/>
  </w:num>
  <w:num w:numId="19" w16cid:durableId="278029390">
    <w:abstractNumId w:val="7"/>
  </w:num>
  <w:num w:numId="20" w16cid:durableId="1663972653">
    <w:abstractNumId w:val="6"/>
  </w:num>
  <w:num w:numId="21" w16cid:durableId="677654009">
    <w:abstractNumId w:val="35"/>
  </w:num>
  <w:num w:numId="22" w16cid:durableId="497038322">
    <w:abstractNumId w:val="30"/>
  </w:num>
  <w:num w:numId="23" w16cid:durableId="1709717107">
    <w:abstractNumId w:val="2"/>
  </w:num>
  <w:num w:numId="24" w16cid:durableId="1419208882">
    <w:abstractNumId w:val="11"/>
  </w:num>
  <w:num w:numId="25" w16cid:durableId="1402408042">
    <w:abstractNumId w:val="20"/>
  </w:num>
  <w:num w:numId="26" w16cid:durableId="362753988">
    <w:abstractNumId w:val="22"/>
  </w:num>
  <w:num w:numId="27" w16cid:durableId="1389844745">
    <w:abstractNumId w:val="4"/>
  </w:num>
  <w:num w:numId="28" w16cid:durableId="392434171">
    <w:abstractNumId w:val="17"/>
  </w:num>
  <w:num w:numId="29" w16cid:durableId="28186026">
    <w:abstractNumId w:val="27"/>
  </w:num>
  <w:num w:numId="30" w16cid:durableId="792559421">
    <w:abstractNumId w:val="12"/>
  </w:num>
  <w:num w:numId="31" w16cid:durableId="184901092">
    <w:abstractNumId w:val="26"/>
  </w:num>
  <w:num w:numId="32" w16cid:durableId="270556534">
    <w:abstractNumId w:val="18"/>
  </w:num>
  <w:num w:numId="33" w16cid:durableId="2146043808">
    <w:abstractNumId w:val="33"/>
  </w:num>
  <w:num w:numId="34" w16cid:durableId="430323073">
    <w:abstractNumId w:val="0"/>
  </w:num>
  <w:num w:numId="35" w16cid:durableId="904339065">
    <w:abstractNumId w:val="8"/>
  </w:num>
  <w:num w:numId="36" w16cid:durableId="1893152382">
    <w:abstractNumId w:val="21"/>
  </w:num>
  <w:num w:numId="37" w16cid:durableId="6447443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AA"/>
    <w:rsid w:val="000078AB"/>
    <w:rsid w:val="000078EE"/>
    <w:rsid w:val="000110CE"/>
    <w:rsid w:val="00021A3C"/>
    <w:rsid w:val="00035C37"/>
    <w:rsid w:val="00043666"/>
    <w:rsid w:val="0005422B"/>
    <w:rsid w:val="00070925"/>
    <w:rsid w:val="00071367"/>
    <w:rsid w:val="00093744"/>
    <w:rsid w:val="000A3682"/>
    <w:rsid w:val="000B20EB"/>
    <w:rsid w:val="000B4C76"/>
    <w:rsid w:val="000B6797"/>
    <w:rsid w:val="000C2649"/>
    <w:rsid w:val="000C593B"/>
    <w:rsid w:val="000D4A64"/>
    <w:rsid w:val="000E4A54"/>
    <w:rsid w:val="000F072E"/>
    <w:rsid w:val="000F32CF"/>
    <w:rsid w:val="00115894"/>
    <w:rsid w:val="0012231F"/>
    <w:rsid w:val="00122A31"/>
    <w:rsid w:val="00137393"/>
    <w:rsid w:val="0015347F"/>
    <w:rsid w:val="00176AA7"/>
    <w:rsid w:val="00181523"/>
    <w:rsid w:val="00185E63"/>
    <w:rsid w:val="00187240"/>
    <w:rsid w:val="00191C86"/>
    <w:rsid w:val="00195804"/>
    <w:rsid w:val="001A5F51"/>
    <w:rsid w:val="001B2BB0"/>
    <w:rsid w:val="001B490D"/>
    <w:rsid w:val="001B644B"/>
    <w:rsid w:val="001B6D96"/>
    <w:rsid w:val="001C4695"/>
    <w:rsid w:val="001C550C"/>
    <w:rsid w:val="001C63FD"/>
    <w:rsid w:val="001D1BC2"/>
    <w:rsid w:val="001D645B"/>
    <w:rsid w:val="001E4334"/>
    <w:rsid w:val="001E6A96"/>
    <w:rsid w:val="00201DBE"/>
    <w:rsid w:val="00211D19"/>
    <w:rsid w:val="00211F27"/>
    <w:rsid w:val="00225B1C"/>
    <w:rsid w:val="0024041B"/>
    <w:rsid w:val="00250267"/>
    <w:rsid w:val="00250446"/>
    <w:rsid w:val="00252030"/>
    <w:rsid w:val="002704EA"/>
    <w:rsid w:val="002714DE"/>
    <w:rsid w:val="00271F95"/>
    <w:rsid w:val="00287743"/>
    <w:rsid w:val="00292B27"/>
    <w:rsid w:val="002A160B"/>
    <w:rsid w:val="002A377E"/>
    <w:rsid w:val="002B4BA8"/>
    <w:rsid w:val="002D73F5"/>
    <w:rsid w:val="00304456"/>
    <w:rsid w:val="00305780"/>
    <w:rsid w:val="003101F8"/>
    <w:rsid w:val="003227DD"/>
    <w:rsid w:val="0032702F"/>
    <w:rsid w:val="00327D6A"/>
    <w:rsid w:val="00342645"/>
    <w:rsid w:val="003441CE"/>
    <w:rsid w:val="003479F5"/>
    <w:rsid w:val="00351A9B"/>
    <w:rsid w:val="00355045"/>
    <w:rsid w:val="00362AD8"/>
    <w:rsid w:val="003668CB"/>
    <w:rsid w:val="00367D26"/>
    <w:rsid w:val="003718ED"/>
    <w:rsid w:val="003756CE"/>
    <w:rsid w:val="003A19C6"/>
    <w:rsid w:val="003A3961"/>
    <w:rsid w:val="003A72FE"/>
    <w:rsid w:val="003B657A"/>
    <w:rsid w:val="003C01FA"/>
    <w:rsid w:val="003C6B68"/>
    <w:rsid w:val="003D580F"/>
    <w:rsid w:val="003F74B4"/>
    <w:rsid w:val="00401709"/>
    <w:rsid w:val="00421474"/>
    <w:rsid w:val="0043132B"/>
    <w:rsid w:val="00434792"/>
    <w:rsid w:val="004374A4"/>
    <w:rsid w:val="00437ADA"/>
    <w:rsid w:val="004512B3"/>
    <w:rsid w:val="0046347B"/>
    <w:rsid w:val="00467BD8"/>
    <w:rsid w:val="00471CE2"/>
    <w:rsid w:val="004A291F"/>
    <w:rsid w:val="004B2383"/>
    <w:rsid w:val="004B3E89"/>
    <w:rsid w:val="004C4508"/>
    <w:rsid w:val="004C63C8"/>
    <w:rsid w:val="004C6445"/>
    <w:rsid w:val="004E4145"/>
    <w:rsid w:val="004F4F0C"/>
    <w:rsid w:val="004F61B0"/>
    <w:rsid w:val="005073B7"/>
    <w:rsid w:val="00513629"/>
    <w:rsid w:val="005219BA"/>
    <w:rsid w:val="00523ED7"/>
    <w:rsid w:val="00530F10"/>
    <w:rsid w:val="005451DB"/>
    <w:rsid w:val="00545B21"/>
    <w:rsid w:val="00552411"/>
    <w:rsid w:val="00573DFA"/>
    <w:rsid w:val="00575326"/>
    <w:rsid w:val="005800DC"/>
    <w:rsid w:val="00584440"/>
    <w:rsid w:val="005846AA"/>
    <w:rsid w:val="00593DE7"/>
    <w:rsid w:val="005A28AF"/>
    <w:rsid w:val="005B4F11"/>
    <w:rsid w:val="005B4FC0"/>
    <w:rsid w:val="005B78D5"/>
    <w:rsid w:val="005C5C23"/>
    <w:rsid w:val="005F14AA"/>
    <w:rsid w:val="005F2470"/>
    <w:rsid w:val="00606C60"/>
    <w:rsid w:val="0061481E"/>
    <w:rsid w:val="00622C40"/>
    <w:rsid w:val="00634E80"/>
    <w:rsid w:val="0064464D"/>
    <w:rsid w:val="0066707B"/>
    <w:rsid w:val="00675E2B"/>
    <w:rsid w:val="006816E6"/>
    <w:rsid w:val="00691240"/>
    <w:rsid w:val="006A0DE3"/>
    <w:rsid w:val="006A55B6"/>
    <w:rsid w:val="006A686A"/>
    <w:rsid w:val="006B7F47"/>
    <w:rsid w:val="006C38A6"/>
    <w:rsid w:val="006C6681"/>
    <w:rsid w:val="006D0D3D"/>
    <w:rsid w:val="006D657D"/>
    <w:rsid w:val="006E319D"/>
    <w:rsid w:val="006E3547"/>
    <w:rsid w:val="006E744D"/>
    <w:rsid w:val="006F47E5"/>
    <w:rsid w:val="0070249B"/>
    <w:rsid w:val="00703C77"/>
    <w:rsid w:val="00711D48"/>
    <w:rsid w:val="00711F68"/>
    <w:rsid w:val="00730F70"/>
    <w:rsid w:val="007462FB"/>
    <w:rsid w:val="00766DF1"/>
    <w:rsid w:val="00775C2A"/>
    <w:rsid w:val="00781452"/>
    <w:rsid w:val="007867DC"/>
    <w:rsid w:val="00794B3D"/>
    <w:rsid w:val="007B3E33"/>
    <w:rsid w:val="007C4425"/>
    <w:rsid w:val="007D5668"/>
    <w:rsid w:val="008002E9"/>
    <w:rsid w:val="00803FEC"/>
    <w:rsid w:val="0080692B"/>
    <w:rsid w:val="00807F15"/>
    <w:rsid w:val="008136D8"/>
    <w:rsid w:val="00822C52"/>
    <w:rsid w:val="0082607E"/>
    <w:rsid w:val="00827850"/>
    <w:rsid w:val="008439A1"/>
    <w:rsid w:val="00845E22"/>
    <w:rsid w:val="00870D61"/>
    <w:rsid w:val="00875CE9"/>
    <w:rsid w:val="00882171"/>
    <w:rsid w:val="00884FDC"/>
    <w:rsid w:val="008A0888"/>
    <w:rsid w:val="008B0C8A"/>
    <w:rsid w:val="008B213B"/>
    <w:rsid w:val="008B64AF"/>
    <w:rsid w:val="008B709D"/>
    <w:rsid w:val="008B73E1"/>
    <w:rsid w:val="008C1B21"/>
    <w:rsid w:val="008C351B"/>
    <w:rsid w:val="008C5E40"/>
    <w:rsid w:val="008D1DC3"/>
    <w:rsid w:val="008D771F"/>
    <w:rsid w:val="008E7499"/>
    <w:rsid w:val="008F265E"/>
    <w:rsid w:val="008F3D6A"/>
    <w:rsid w:val="0090208E"/>
    <w:rsid w:val="00907456"/>
    <w:rsid w:val="00916D8A"/>
    <w:rsid w:val="00921B8A"/>
    <w:rsid w:val="00925076"/>
    <w:rsid w:val="00927A2C"/>
    <w:rsid w:val="00933479"/>
    <w:rsid w:val="009377DC"/>
    <w:rsid w:val="00943DC3"/>
    <w:rsid w:val="00945A5A"/>
    <w:rsid w:val="00951DD3"/>
    <w:rsid w:val="00960FB4"/>
    <w:rsid w:val="00967480"/>
    <w:rsid w:val="00971EB2"/>
    <w:rsid w:val="009775EC"/>
    <w:rsid w:val="00983712"/>
    <w:rsid w:val="00987AC2"/>
    <w:rsid w:val="009A715D"/>
    <w:rsid w:val="009B74A7"/>
    <w:rsid w:val="009B767E"/>
    <w:rsid w:val="009C3D07"/>
    <w:rsid w:val="009C529B"/>
    <w:rsid w:val="009F3959"/>
    <w:rsid w:val="00A205F8"/>
    <w:rsid w:val="00A23C42"/>
    <w:rsid w:val="00A24A6F"/>
    <w:rsid w:val="00A265E9"/>
    <w:rsid w:val="00A27467"/>
    <w:rsid w:val="00A53A51"/>
    <w:rsid w:val="00A6449A"/>
    <w:rsid w:val="00A71295"/>
    <w:rsid w:val="00A82B42"/>
    <w:rsid w:val="00A8306B"/>
    <w:rsid w:val="00A85BE8"/>
    <w:rsid w:val="00A864E3"/>
    <w:rsid w:val="00A96E00"/>
    <w:rsid w:val="00AA135F"/>
    <w:rsid w:val="00AA1F4D"/>
    <w:rsid w:val="00AA3F58"/>
    <w:rsid w:val="00AB2AD9"/>
    <w:rsid w:val="00AB3DAD"/>
    <w:rsid w:val="00AC011A"/>
    <w:rsid w:val="00AD1DC1"/>
    <w:rsid w:val="00AD3282"/>
    <w:rsid w:val="00B072A8"/>
    <w:rsid w:val="00B2136A"/>
    <w:rsid w:val="00B35D79"/>
    <w:rsid w:val="00B40AC6"/>
    <w:rsid w:val="00B521F8"/>
    <w:rsid w:val="00B55FD3"/>
    <w:rsid w:val="00B6432C"/>
    <w:rsid w:val="00B9122A"/>
    <w:rsid w:val="00B92112"/>
    <w:rsid w:val="00BB277E"/>
    <w:rsid w:val="00BB50E7"/>
    <w:rsid w:val="00BB7D2F"/>
    <w:rsid w:val="00BC589F"/>
    <w:rsid w:val="00BC6501"/>
    <w:rsid w:val="00BD545B"/>
    <w:rsid w:val="00BE572A"/>
    <w:rsid w:val="00BF3CD4"/>
    <w:rsid w:val="00C037AD"/>
    <w:rsid w:val="00C03E8B"/>
    <w:rsid w:val="00C05B45"/>
    <w:rsid w:val="00C164FD"/>
    <w:rsid w:val="00C174B5"/>
    <w:rsid w:val="00C27A30"/>
    <w:rsid w:val="00C31393"/>
    <w:rsid w:val="00C40C78"/>
    <w:rsid w:val="00C44860"/>
    <w:rsid w:val="00C50A4E"/>
    <w:rsid w:val="00C540F4"/>
    <w:rsid w:val="00C65420"/>
    <w:rsid w:val="00C830AD"/>
    <w:rsid w:val="00C93811"/>
    <w:rsid w:val="00C968EB"/>
    <w:rsid w:val="00C97014"/>
    <w:rsid w:val="00CA4E66"/>
    <w:rsid w:val="00CB044B"/>
    <w:rsid w:val="00CC109B"/>
    <w:rsid w:val="00CD149D"/>
    <w:rsid w:val="00CE28C9"/>
    <w:rsid w:val="00CE50AF"/>
    <w:rsid w:val="00CE7623"/>
    <w:rsid w:val="00CF7D58"/>
    <w:rsid w:val="00D0100F"/>
    <w:rsid w:val="00D0398D"/>
    <w:rsid w:val="00D056AD"/>
    <w:rsid w:val="00D10018"/>
    <w:rsid w:val="00D251A7"/>
    <w:rsid w:val="00D265FF"/>
    <w:rsid w:val="00D33B08"/>
    <w:rsid w:val="00D47A44"/>
    <w:rsid w:val="00D632D0"/>
    <w:rsid w:val="00D66A59"/>
    <w:rsid w:val="00D66D3C"/>
    <w:rsid w:val="00D70B77"/>
    <w:rsid w:val="00D8745D"/>
    <w:rsid w:val="00D913B1"/>
    <w:rsid w:val="00D9330D"/>
    <w:rsid w:val="00D96ABE"/>
    <w:rsid w:val="00DA78E7"/>
    <w:rsid w:val="00DC422F"/>
    <w:rsid w:val="00DE7F1F"/>
    <w:rsid w:val="00DF6C9A"/>
    <w:rsid w:val="00DF7744"/>
    <w:rsid w:val="00E00536"/>
    <w:rsid w:val="00E03941"/>
    <w:rsid w:val="00E059AC"/>
    <w:rsid w:val="00E07272"/>
    <w:rsid w:val="00E222A3"/>
    <w:rsid w:val="00E22549"/>
    <w:rsid w:val="00E25347"/>
    <w:rsid w:val="00E36178"/>
    <w:rsid w:val="00E37837"/>
    <w:rsid w:val="00E41EBC"/>
    <w:rsid w:val="00E5450E"/>
    <w:rsid w:val="00E548A8"/>
    <w:rsid w:val="00E66EDE"/>
    <w:rsid w:val="00E716B4"/>
    <w:rsid w:val="00E80E56"/>
    <w:rsid w:val="00E81021"/>
    <w:rsid w:val="00E844B4"/>
    <w:rsid w:val="00E85C2F"/>
    <w:rsid w:val="00E96DBB"/>
    <w:rsid w:val="00EA3C4A"/>
    <w:rsid w:val="00EB3A10"/>
    <w:rsid w:val="00EC601D"/>
    <w:rsid w:val="00ED0C7B"/>
    <w:rsid w:val="00ED7F93"/>
    <w:rsid w:val="00EE2883"/>
    <w:rsid w:val="00EF707B"/>
    <w:rsid w:val="00EF7963"/>
    <w:rsid w:val="00F059ED"/>
    <w:rsid w:val="00F136F4"/>
    <w:rsid w:val="00F550E5"/>
    <w:rsid w:val="00F633A5"/>
    <w:rsid w:val="00F66CB2"/>
    <w:rsid w:val="00F6703A"/>
    <w:rsid w:val="00F87D79"/>
    <w:rsid w:val="00FA0EF8"/>
    <w:rsid w:val="00FB11CD"/>
    <w:rsid w:val="00FD274A"/>
    <w:rsid w:val="00FD49D4"/>
    <w:rsid w:val="00FD506F"/>
    <w:rsid w:val="00FF1296"/>
    <w:rsid w:val="00FF7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649BC9BD"/>
  <w15:chartTrackingRefBased/>
  <w15:docId w15:val="{78126CE9-DAAC-4BB5-B0D3-E6DE4DCD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E80"/>
    <w:pPr>
      <w:ind w:left="720"/>
    </w:pPr>
  </w:style>
  <w:style w:type="character" w:styleId="Hyperlink">
    <w:name w:val="Hyperlink"/>
    <w:uiPriority w:val="99"/>
    <w:unhideWhenUsed/>
    <w:rsid w:val="00D056AD"/>
    <w:rPr>
      <w:color w:val="0000FF"/>
      <w:u w:val="single"/>
    </w:rPr>
  </w:style>
  <w:style w:type="paragraph" w:styleId="BalloonText">
    <w:name w:val="Balloon Text"/>
    <w:basedOn w:val="Normal"/>
    <w:link w:val="BalloonTextChar"/>
    <w:uiPriority w:val="99"/>
    <w:semiHidden/>
    <w:unhideWhenUsed/>
    <w:rsid w:val="00115894"/>
    <w:rPr>
      <w:rFonts w:ascii="Tahoma" w:hAnsi="Tahoma" w:cs="Tahoma"/>
      <w:sz w:val="16"/>
      <w:szCs w:val="16"/>
    </w:rPr>
  </w:style>
  <w:style w:type="character" w:customStyle="1" w:styleId="BalloonTextChar">
    <w:name w:val="Balloon Text Char"/>
    <w:link w:val="BalloonText"/>
    <w:uiPriority w:val="99"/>
    <w:semiHidden/>
    <w:rsid w:val="00115894"/>
    <w:rPr>
      <w:rFonts w:ascii="Tahoma" w:hAnsi="Tahoma" w:cs="Tahoma"/>
      <w:sz w:val="16"/>
      <w:szCs w:val="16"/>
      <w:lang w:eastAsia="en-US"/>
    </w:rPr>
  </w:style>
  <w:style w:type="table" w:styleId="TableGrid">
    <w:name w:val="Table Grid"/>
    <w:basedOn w:val="TableNormal"/>
    <w:uiPriority w:val="59"/>
    <w:rsid w:val="00195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59AC"/>
    <w:pPr>
      <w:tabs>
        <w:tab w:val="center" w:pos="4513"/>
        <w:tab w:val="right" w:pos="9026"/>
      </w:tabs>
    </w:pPr>
  </w:style>
  <w:style w:type="character" w:customStyle="1" w:styleId="HeaderChar">
    <w:name w:val="Header Char"/>
    <w:link w:val="Header"/>
    <w:uiPriority w:val="99"/>
    <w:rsid w:val="00E059AC"/>
    <w:rPr>
      <w:sz w:val="22"/>
      <w:szCs w:val="22"/>
      <w:lang w:eastAsia="en-US"/>
    </w:rPr>
  </w:style>
  <w:style w:type="paragraph" w:styleId="Footer">
    <w:name w:val="footer"/>
    <w:basedOn w:val="Normal"/>
    <w:link w:val="FooterChar"/>
    <w:uiPriority w:val="99"/>
    <w:unhideWhenUsed/>
    <w:rsid w:val="00E059AC"/>
    <w:pPr>
      <w:tabs>
        <w:tab w:val="center" w:pos="4513"/>
        <w:tab w:val="right" w:pos="9026"/>
      </w:tabs>
    </w:pPr>
  </w:style>
  <w:style w:type="character" w:customStyle="1" w:styleId="FooterChar">
    <w:name w:val="Footer Char"/>
    <w:link w:val="Footer"/>
    <w:uiPriority w:val="99"/>
    <w:rsid w:val="00E059AC"/>
    <w:rPr>
      <w:sz w:val="22"/>
      <w:szCs w:val="22"/>
      <w:lang w:eastAsia="en-US"/>
    </w:rPr>
  </w:style>
  <w:style w:type="paragraph" w:styleId="Revision">
    <w:name w:val="Revision"/>
    <w:hidden/>
    <w:uiPriority w:val="99"/>
    <w:semiHidden/>
    <w:rsid w:val="0088217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easencoteam@birmingham.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186C6-9AFA-444E-8603-71211976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1698</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11356</CharactersWithSpaces>
  <SharedDoc>false</SharedDoc>
  <HLinks>
    <vt:vector size="6" baseType="variant">
      <vt:variant>
        <vt:i4>6750209</vt:i4>
      </vt:variant>
      <vt:variant>
        <vt:i4>0</vt:i4>
      </vt:variant>
      <vt:variant>
        <vt:i4>0</vt:i4>
      </vt:variant>
      <vt:variant>
        <vt:i4>5</vt:i4>
      </vt:variant>
      <vt:variant>
        <vt:lpwstr>mailto:areasencoteam@birmingham.gov.uk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cp:lastModifiedBy>Catherine A Payne</cp:lastModifiedBy>
  <cp:revision>9</cp:revision>
  <cp:lastPrinted>2019-05-15T12:26:00Z</cp:lastPrinted>
  <dcterms:created xsi:type="dcterms:W3CDTF">2025-01-29T09:27:00Z</dcterms:created>
  <dcterms:modified xsi:type="dcterms:W3CDTF">2025-03-05T16:59:00Z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2023-08-14T10:38:54Z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9f2e9c29-928d-4e7d-849c-b14f48a639e2</vt:lpwstr>
  </property>
  <property fmtid="{D5CDD505-2E9C-101B-9397-08002B2CF9AE}" pid="11" name="MSIP_Label_a17471b1-27ab-4640-9264-e69a67407ca3_ContentBits">
    <vt:lpwstr>2</vt:lpwstr>
  </property>
</Properties>
</file>